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19" w:type="dxa"/>
        <w:tblLayout w:type="fixed"/>
        <w:tblLook w:val="04A0" w:firstRow="1" w:lastRow="0" w:firstColumn="1" w:lastColumn="0" w:noHBand="0" w:noVBand="1"/>
      </w:tblPr>
      <w:tblGrid>
        <w:gridCol w:w="5782"/>
        <w:gridCol w:w="1541"/>
        <w:gridCol w:w="4831"/>
        <w:gridCol w:w="2365"/>
      </w:tblGrid>
      <w:tr w:rsidR="00504934" w:rsidRPr="00A9509C" w14:paraId="5DAB2E41" w14:textId="77777777" w:rsidTr="006C31E2">
        <w:trPr>
          <w:trHeight w:val="323"/>
        </w:trPr>
        <w:tc>
          <w:tcPr>
            <w:tcW w:w="14519" w:type="dxa"/>
            <w:gridSpan w:val="4"/>
            <w:shd w:val="clear" w:color="auto" w:fill="9CC2E5" w:themeFill="accent1" w:themeFillTint="99"/>
            <w:vAlign w:val="center"/>
          </w:tcPr>
          <w:p w14:paraId="54A22F42" w14:textId="77777777" w:rsidR="00504934" w:rsidRPr="00425146" w:rsidRDefault="004B45B6" w:rsidP="004B45B6">
            <w:pPr>
              <w:jc w:val="center"/>
              <w:rPr>
                <w:rFonts w:ascii="Calibri" w:eastAsia="Calibri" w:hAnsi="Calibri" w:cs="Times New Roman"/>
                <w:b/>
                <w:sz w:val="28"/>
                <w:szCs w:val="20"/>
              </w:rPr>
            </w:pPr>
            <w:bookmarkStart w:id="0" w:name="_GoBack"/>
            <w:bookmarkEnd w:id="0"/>
            <w:r>
              <w:rPr>
                <w:rFonts w:ascii="Calibri" w:eastAsia="Calibri" w:hAnsi="Calibri" w:cs="Times New Roman"/>
                <w:b/>
                <w:sz w:val="28"/>
                <w:szCs w:val="20"/>
              </w:rPr>
              <w:t>Grade Level ELA Ed Tech Trimester #</w:t>
            </w:r>
            <w:r w:rsidR="000D5BFD">
              <w:rPr>
                <w:rFonts w:ascii="Calibri" w:eastAsia="Calibri" w:hAnsi="Calibri" w:cs="Times New Roman"/>
                <w:b/>
                <w:sz w:val="28"/>
                <w:szCs w:val="20"/>
              </w:rPr>
              <w:t xml:space="preserve"> </w:t>
            </w:r>
            <w:r w:rsidR="00F53B45">
              <w:rPr>
                <w:rFonts w:ascii="Calibri" w:eastAsia="Calibri" w:hAnsi="Calibri" w:cs="Times New Roman"/>
                <w:b/>
                <w:sz w:val="28"/>
                <w:szCs w:val="20"/>
              </w:rPr>
              <w:t xml:space="preserve">Task </w:t>
            </w:r>
            <w:r w:rsidR="002B551B">
              <w:rPr>
                <w:rFonts w:ascii="Calibri" w:eastAsia="Calibri" w:hAnsi="Calibri" w:cs="Times New Roman"/>
                <w:b/>
                <w:sz w:val="28"/>
                <w:szCs w:val="20"/>
              </w:rPr>
              <w:t>Guide</w:t>
            </w:r>
          </w:p>
        </w:tc>
      </w:tr>
      <w:tr w:rsidR="000A29E7" w:rsidRPr="00A9509C" w14:paraId="68F59807" w14:textId="77777777" w:rsidTr="006C31E2">
        <w:trPr>
          <w:trHeight w:val="323"/>
        </w:trPr>
        <w:tc>
          <w:tcPr>
            <w:tcW w:w="14519" w:type="dxa"/>
            <w:gridSpan w:val="4"/>
            <w:shd w:val="clear" w:color="auto" w:fill="92D050"/>
            <w:vAlign w:val="center"/>
          </w:tcPr>
          <w:p w14:paraId="7AC6173C" w14:textId="77777777" w:rsidR="000A29E7" w:rsidRPr="00A9509C" w:rsidRDefault="002B551B" w:rsidP="00EE2FE9">
            <w:pPr>
              <w:rPr>
                <w:rFonts w:ascii="Calibri" w:eastAsia="Calibri" w:hAnsi="Calibri" w:cs="Times New Roman"/>
                <w:b/>
                <w:sz w:val="28"/>
                <w:szCs w:val="20"/>
              </w:rPr>
            </w:pPr>
            <w:r>
              <w:rPr>
                <w:rFonts w:ascii="Calibri" w:eastAsia="Calibri" w:hAnsi="Calibri" w:cs="Times New Roman"/>
                <w:b/>
                <w:sz w:val="28"/>
                <w:szCs w:val="20"/>
              </w:rPr>
              <w:t>Content</w:t>
            </w:r>
            <w:r w:rsidR="00153C37">
              <w:rPr>
                <w:rFonts w:ascii="Calibri" w:eastAsia="Calibri" w:hAnsi="Calibri" w:cs="Times New Roman"/>
                <w:b/>
                <w:sz w:val="28"/>
                <w:szCs w:val="20"/>
              </w:rPr>
              <w:t xml:space="preserve"> Standard(s)</w:t>
            </w:r>
          </w:p>
        </w:tc>
      </w:tr>
      <w:tr w:rsidR="002B551B" w:rsidRPr="00A9509C" w14:paraId="30F01A7C" w14:textId="77777777" w:rsidTr="006C31E2">
        <w:trPr>
          <w:trHeight w:val="890"/>
        </w:trPr>
        <w:tc>
          <w:tcPr>
            <w:tcW w:w="14519" w:type="dxa"/>
            <w:gridSpan w:val="4"/>
          </w:tcPr>
          <w:p w14:paraId="2FF5E5E7" w14:textId="3A34B00C" w:rsidR="31256B77" w:rsidRPr="006C31E2" w:rsidRDefault="77088FCF" w:rsidP="31256B77">
            <w:pPr>
              <w:rPr>
                <w:rFonts w:ascii="Times New Roman" w:hAnsi="Times New Roman" w:cs="Times New Roman"/>
                <w:sz w:val="24"/>
                <w:szCs w:val="24"/>
              </w:rPr>
            </w:pPr>
            <w:r w:rsidRPr="006C31E2">
              <w:rPr>
                <w:rFonts w:ascii="Times New Roman" w:eastAsia="Times New Roman,Times New Roman" w:hAnsi="Times New Roman" w:cs="Times New Roman"/>
                <w:b/>
                <w:bCs/>
                <w:sz w:val="24"/>
                <w:szCs w:val="24"/>
              </w:rPr>
              <w:t>PARCC/Smarter Balanced Assessment Skills</w:t>
            </w:r>
          </w:p>
          <w:p w14:paraId="0D483A8B" w14:textId="1B3E66A8" w:rsidR="31256B77" w:rsidRPr="006C31E2" w:rsidRDefault="31256B77" w:rsidP="31256B77">
            <w:pPr>
              <w:rPr>
                <w:rFonts w:ascii="Times New Roman" w:hAnsi="Times New Roman" w:cs="Times New Roman"/>
                <w:sz w:val="24"/>
                <w:szCs w:val="24"/>
              </w:rPr>
            </w:pPr>
            <w:r w:rsidRPr="006C31E2">
              <w:rPr>
                <w:rFonts w:ascii="Times New Roman" w:eastAsia="Times New Roman,Calibri" w:hAnsi="Times New Roman" w:cs="Times New Roman"/>
                <w:sz w:val="24"/>
                <w:szCs w:val="24"/>
              </w:rPr>
              <w:t>-Click/tap</w:t>
            </w:r>
          </w:p>
          <w:p w14:paraId="71AA18A9" w14:textId="190CAA9F" w:rsidR="31256B77" w:rsidRPr="006C31E2" w:rsidRDefault="31256B77" w:rsidP="31256B77">
            <w:pPr>
              <w:rPr>
                <w:rFonts w:ascii="Times New Roman" w:hAnsi="Times New Roman" w:cs="Times New Roman"/>
                <w:sz w:val="24"/>
                <w:szCs w:val="24"/>
              </w:rPr>
            </w:pPr>
            <w:r w:rsidRPr="006C31E2">
              <w:rPr>
                <w:rFonts w:ascii="Times New Roman" w:eastAsia="Times New Roman,Calibri" w:hAnsi="Times New Roman" w:cs="Times New Roman"/>
                <w:sz w:val="24"/>
                <w:szCs w:val="24"/>
              </w:rPr>
              <w:t>-Drag and drop</w:t>
            </w:r>
          </w:p>
          <w:p w14:paraId="4E0299E7" w14:textId="67B2E2FA" w:rsidR="31256B77" w:rsidRPr="006C31E2" w:rsidRDefault="31256B77" w:rsidP="31256B77">
            <w:pPr>
              <w:rPr>
                <w:rFonts w:ascii="Times New Roman" w:hAnsi="Times New Roman" w:cs="Times New Roman"/>
                <w:sz w:val="24"/>
                <w:szCs w:val="24"/>
              </w:rPr>
            </w:pPr>
            <w:r w:rsidRPr="006C31E2">
              <w:rPr>
                <w:rFonts w:ascii="Times New Roman" w:eastAsia="Times New Roman,Calibri" w:hAnsi="Times New Roman" w:cs="Times New Roman"/>
                <w:sz w:val="24"/>
                <w:szCs w:val="24"/>
              </w:rPr>
              <w:t>-Select and drag/slide</w:t>
            </w:r>
          </w:p>
          <w:p w14:paraId="664FC939" w14:textId="5BBF8B6D" w:rsidR="006C31E2" w:rsidRPr="006C31E2" w:rsidRDefault="31256B77" w:rsidP="31256B77">
            <w:pPr>
              <w:rPr>
                <w:rFonts w:ascii="Times New Roman" w:eastAsia="Times New Roman,Calibri" w:hAnsi="Times New Roman" w:cs="Times New Roman"/>
                <w:sz w:val="24"/>
                <w:szCs w:val="24"/>
              </w:rPr>
            </w:pPr>
            <w:r w:rsidRPr="006C31E2">
              <w:rPr>
                <w:rFonts w:ascii="Times New Roman" w:eastAsia="Times New Roman,Calibri" w:hAnsi="Times New Roman" w:cs="Times New Roman"/>
                <w:sz w:val="24"/>
                <w:szCs w:val="24"/>
              </w:rPr>
              <w:t>-Select object</w:t>
            </w:r>
          </w:p>
          <w:p w14:paraId="065FF10E" w14:textId="16A996A5" w:rsidR="005E35C1" w:rsidRPr="006C31E2" w:rsidRDefault="31256B77" w:rsidP="004229A2">
            <w:pPr>
              <w:rPr>
                <w:rFonts w:ascii="Times New Roman" w:hAnsi="Times New Roman" w:cs="Times New Roman"/>
              </w:rPr>
            </w:pPr>
            <w:r w:rsidRPr="006C31E2">
              <w:rPr>
                <w:rFonts w:ascii="Times New Roman" w:eastAsia="Times New Roman,Calibri" w:hAnsi="Times New Roman" w:cs="Times New Roman"/>
                <w:sz w:val="24"/>
                <w:szCs w:val="24"/>
              </w:rPr>
              <w:t>-Use video player</w:t>
            </w:r>
          </w:p>
          <w:p w14:paraId="51304276" w14:textId="593A5616" w:rsidR="6E5BADEC" w:rsidRPr="006C31E2" w:rsidRDefault="6E5BADEC">
            <w:pPr>
              <w:rPr>
                <w:rFonts w:ascii="Times New Roman" w:hAnsi="Times New Roman" w:cs="Times New Roman"/>
                <w:sz w:val="24"/>
                <w:szCs w:val="24"/>
              </w:rPr>
            </w:pPr>
          </w:p>
          <w:p w14:paraId="440E9EB8" w14:textId="77777777" w:rsidR="31256B77" w:rsidRPr="006C31E2" w:rsidRDefault="31256B77">
            <w:pPr>
              <w:rPr>
                <w:rFonts w:ascii="Times New Roman" w:hAnsi="Times New Roman" w:cs="Times New Roman"/>
                <w:sz w:val="24"/>
                <w:szCs w:val="24"/>
              </w:rPr>
            </w:pPr>
            <w:r w:rsidRPr="006C31E2">
              <w:rPr>
                <w:rFonts w:ascii="Times New Roman" w:eastAsia="Times New Roman,Calibri" w:hAnsi="Times New Roman" w:cs="Times New Roman"/>
                <w:b/>
                <w:bCs/>
                <w:sz w:val="24"/>
                <w:szCs w:val="24"/>
              </w:rPr>
              <w:t>NGSS</w:t>
            </w:r>
          </w:p>
          <w:p w14:paraId="7EED9304" w14:textId="77777777" w:rsidR="31256B77" w:rsidRPr="006C31E2" w:rsidRDefault="31256B77">
            <w:pPr>
              <w:rPr>
                <w:rFonts w:ascii="Times New Roman" w:hAnsi="Times New Roman" w:cs="Times New Roman"/>
                <w:sz w:val="24"/>
                <w:szCs w:val="24"/>
              </w:rPr>
            </w:pPr>
            <w:r w:rsidRPr="006C31E2">
              <w:rPr>
                <w:rFonts w:ascii="Times New Roman" w:eastAsia="Times New Roman,Calibri" w:hAnsi="Times New Roman" w:cs="Times New Roman"/>
                <w:sz w:val="24"/>
                <w:szCs w:val="24"/>
              </w:rPr>
              <w:t>PS3: Energy</w:t>
            </w:r>
          </w:p>
          <w:p w14:paraId="4FD7F1E1" w14:textId="49654364" w:rsidR="31256B77" w:rsidRPr="006C31E2" w:rsidRDefault="77088FCF">
            <w:pPr>
              <w:rPr>
                <w:rFonts w:ascii="Times New Roman" w:hAnsi="Times New Roman" w:cs="Times New Roman"/>
                <w:sz w:val="24"/>
                <w:szCs w:val="24"/>
              </w:rPr>
            </w:pPr>
            <w:r w:rsidRPr="006C31E2">
              <w:rPr>
                <w:rFonts w:ascii="Times New Roman" w:eastAsia="Times New Roman,Times New Roman" w:hAnsi="Times New Roman" w:cs="Times New Roman"/>
                <w:sz w:val="24"/>
                <w:szCs w:val="24"/>
              </w:rPr>
              <w:t>ETS1: Engineering Design</w:t>
            </w:r>
          </w:p>
          <w:p w14:paraId="7D6CFBA8" w14:textId="2135C103" w:rsidR="77088FCF" w:rsidRPr="006C31E2" w:rsidRDefault="77088FCF" w:rsidP="77088FCF">
            <w:pPr>
              <w:rPr>
                <w:rFonts w:ascii="Times New Roman" w:hAnsi="Times New Roman" w:cs="Times New Roman"/>
              </w:rPr>
            </w:pPr>
          </w:p>
          <w:p w14:paraId="2D91FB53" w14:textId="77777777" w:rsidR="77088FCF" w:rsidRPr="006C31E2" w:rsidRDefault="77088FCF">
            <w:pPr>
              <w:rPr>
                <w:rFonts w:ascii="Times New Roman" w:hAnsi="Times New Roman" w:cs="Times New Roman"/>
              </w:rPr>
            </w:pPr>
            <w:r w:rsidRPr="006C31E2">
              <w:rPr>
                <w:rFonts w:ascii="Times New Roman" w:eastAsia="Times New Roman,Times New Roman" w:hAnsi="Times New Roman" w:cs="Times New Roman"/>
                <w:b/>
                <w:bCs/>
                <w:sz w:val="24"/>
                <w:szCs w:val="24"/>
              </w:rPr>
              <w:t>CC Mathematical Practices</w:t>
            </w:r>
          </w:p>
          <w:p w14:paraId="0580E90B"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 xml:space="preserve">1. Make sense of problems and persevere in solving them. </w:t>
            </w:r>
          </w:p>
          <w:p w14:paraId="6CC34E4D"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2. Reason abstractly and quantitatively</w:t>
            </w:r>
          </w:p>
          <w:p w14:paraId="03ECBB68"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3. Construct viable arguments and critique the reasoning of others.</w:t>
            </w:r>
          </w:p>
          <w:p w14:paraId="4B79AA89"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4. Model with mathematics.</w:t>
            </w:r>
          </w:p>
          <w:p w14:paraId="360F8D5B"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5. Use appropriate tools strategically.</w:t>
            </w:r>
          </w:p>
          <w:p w14:paraId="4FA43D28"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6. Attend to precision.</w:t>
            </w:r>
          </w:p>
          <w:p w14:paraId="7CEB78AF" w14:textId="77777777" w:rsidR="77088FCF" w:rsidRPr="006C31E2" w:rsidRDefault="77088FCF">
            <w:pPr>
              <w:rPr>
                <w:rFonts w:ascii="Times New Roman" w:hAnsi="Times New Roman" w:cs="Times New Roman"/>
              </w:rPr>
            </w:pPr>
            <w:r w:rsidRPr="006C31E2">
              <w:rPr>
                <w:rFonts w:ascii="Times New Roman" w:eastAsia="Times New Roman,Calibri" w:hAnsi="Times New Roman" w:cs="Times New Roman"/>
                <w:sz w:val="24"/>
                <w:szCs w:val="24"/>
              </w:rPr>
              <w:t>7. Look for and make use of structure.</w:t>
            </w:r>
          </w:p>
          <w:p w14:paraId="6E444377" w14:textId="62B37EF5" w:rsidR="77088FCF" w:rsidRPr="006C31E2" w:rsidRDefault="77088FCF">
            <w:pPr>
              <w:rPr>
                <w:rFonts w:ascii="Times New Roman" w:hAnsi="Times New Roman" w:cs="Times New Roman"/>
              </w:rPr>
            </w:pPr>
            <w:r w:rsidRPr="006C31E2">
              <w:rPr>
                <w:rFonts w:ascii="Times New Roman" w:eastAsia="Times New Roman,Times New Roman" w:hAnsi="Times New Roman" w:cs="Times New Roman"/>
                <w:sz w:val="24"/>
                <w:szCs w:val="24"/>
              </w:rPr>
              <w:t>8. Look for and express regularity in repeated reasoning.</w:t>
            </w:r>
          </w:p>
          <w:p w14:paraId="53193A9B" w14:textId="10CACA6C" w:rsidR="31256B77" w:rsidRPr="006C31E2" w:rsidRDefault="31256B77">
            <w:pPr>
              <w:rPr>
                <w:rFonts w:ascii="Times New Roman" w:hAnsi="Times New Roman" w:cs="Times New Roman"/>
                <w:sz w:val="24"/>
                <w:szCs w:val="24"/>
              </w:rPr>
            </w:pPr>
          </w:p>
          <w:p w14:paraId="33C64DAD" w14:textId="77777777" w:rsidR="31256B77" w:rsidRPr="006C31E2" w:rsidRDefault="31256B77">
            <w:pPr>
              <w:rPr>
                <w:rFonts w:ascii="Times New Roman" w:hAnsi="Times New Roman" w:cs="Times New Roman"/>
                <w:sz w:val="24"/>
                <w:szCs w:val="24"/>
              </w:rPr>
            </w:pPr>
            <w:r w:rsidRPr="006C31E2">
              <w:rPr>
                <w:rFonts w:ascii="Times New Roman" w:eastAsia="Times New Roman,Calibri" w:hAnsi="Times New Roman" w:cs="Times New Roman"/>
                <w:b/>
                <w:bCs/>
                <w:sz w:val="24"/>
                <w:szCs w:val="24"/>
              </w:rPr>
              <w:t>CC Math Standards</w:t>
            </w:r>
          </w:p>
          <w:p w14:paraId="54D9AB16" w14:textId="7488A6DF" w:rsidR="31256B77" w:rsidRPr="006C31E2" w:rsidRDefault="31256B77" w:rsidP="31256B77">
            <w:pPr>
              <w:rPr>
                <w:rFonts w:ascii="Times New Roman" w:hAnsi="Times New Roman" w:cs="Times New Roman"/>
                <w:sz w:val="24"/>
                <w:szCs w:val="24"/>
              </w:rPr>
            </w:pPr>
            <w:r w:rsidRPr="006C31E2">
              <w:rPr>
                <w:rFonts w:ascii="Times New Roman" w:eastAsia="Times New Roman,Calibri" w:hAnsi="Times New Roman" w:cs="Times New Roman"/>
                <w:b/>
                <w:bCs/>
                <w:sz w:val="24"/>
                <w:szCs w:val="24"/>
              </w:rPr>
              <w:t>OA: Operations and Algebraic Thinking, MD: Measurement and Data, GA: Geometry, NBT: Numbers and Operations in Base Ten</w:t>
            </w:r>
          </w:p>
          <w:p w14:paraId="765D9C17" w14:textId="4FCE8A11" w:rsidR="31256B77" w:rsidRPr="006C31E2" w:rsidRDefault="31256B77">
            <w:pPr>
              <w:rPr>
                <w:rFonts w:ascii="Times New Roman" w:hAnsi="Times New Roman" w:cs="Times New Roman"/>
                <w:sz w:val="24"/>
                <w:szCs w:val="24"/>
              </w:rPr>
            </w:pPr>
            <w:r w:rsidRPr="006C31E2">
              <w:rPr>
                <w:rFonts w:ascii="Times New Roman" w:eastAsia="Times New Roman,Calibri" w:hAnsi="Times New Roman" w:cs="Times New Roman"/>
                <w:sz w:val="24"/>
                <w:szCs w:val="24"/>
              </w:rPr>
              <w:t>1.OA - Represent and solve problems involving addition and subtraction</w:t>
            </w:r>
          </w:p>
          <w:p w14:paraId="0A805D21" w14:textId="59BFB3A5" w:rsidR="77088FCF" w:rsidRPr="004229A2" w:rsidRDefault="31256B77" w:rsidP="77088FCF">
            <w:pPr>
              <w:spacing w:after="160" w:line="259" w:lineRule="auto"/>
              <w:rPr>
                <w:rFonts w:ascii="Times New Roman" w:hAnsi="Times New Roman" w:cs="Times New Roman"/>
                <w:sz w:val="24"/>
                <w:szCs w:val="24"/>
              </w:rPr>
            </w:pPr>
            <w:r w:rsidRPr="006C31E2">
              <w:rPr>
                <w:rFonts w:ascii="Times New Roman" w:eastAsia="Times New Roman,Calibri" w:hAnsi="Times New Roman" w:cs="Times New Roman"/>
                <w:sz w:val="24"/>
                <w:szCs w:val="24"/>
              </w:rPr>
              <w:t>1.MD - Reason and interpret data</w:t>
            </w:r>
            <w:r w:rsidR="006C31E2" w:rsidRPr="006C31E2">
              <w:rPr>
                <w:rFonts w:ascii="Times New Roman" w:hAnsi="Times New Roman" w:cs="Times New Roman"/>
                <w:sz w:val="24"/>
                <w:szCs w:val="24"/>
              </w:rPr>
              <w:br/>
            </w:r>
            <w:r w:rsidRPr="006C31E2">
              <w:rPr>
                <w:rFonts w:ascii="Times New Roman" w:eastAsia="Times New Roman,Calibri" w:hAnsi="Times New Roman" w:cs="Times New Roman"/>
                <w:sz w:val="24"/>
                <w:szCs w:val="24"/>
              </w:rPr>
              <w:t>1.GA - Reason with shapes and their attributes</w:t>
            </w:r>
            <w:r w:rsidR="006C31E2" w:rsidRPr="006C31E2">
              <w:rPr>
                <w:rFonts w:ascii="Times New Roman" w:hAnsi="Times New Roman" w:cs="Times New Roman"/>
                <w:sz w:val="24"/>
                <w:szCs w:val="24"/>
              </w:rPr>
              <w:br/>
            </w:r>
            <w:r w:rsidRPr="006C31E2">
              <w:rPr>
                <w:rFonts w:ascii="Times New Roman" w:eastAsia="Times New Roman,Calibri" w:hAnsi="Times New Roman" w:cs="Times New Roman"/>
                <w:sz w:val="24"/>
                <w:szCs w:val="24"/>
              </w:rPr>
              <w:t>2.OA - Represent and solve problems involving addition and subtraction</w:t>
            </w:r>
            <w:r w:rsidR="006C31E2" w:rsidRPr="006C31E2">
              <w:rPr>
                <w:rFonts w:ascii="Times New Roman" w:hAnsi="Times New Roman" w:cs="Times New Roman"/>
                <w:sz w:val="24"/>
                <w:szCs w:val="24"/>
              </w:rPr>
              <w:br/>
            </w:r>
            <w:r w:rsidRPr="006C31E2">
              <w:rPr>
                <w:rFonts w:ascii="Times New Roman" w:eastAsia="Times New Roman,Calibri" w:hAnsi="Times New Roman" w:cs="Times New Roman"/>
                <w:sz w:val="24"/>
                <w:szCs w:val="24"/>
              </w:rPr>
              <w:t>2.MD - Relate addition and subtraction to length</w:t>
            </w:r>
            <w:r w:rsidR="006C31E2" w:rsidRPr="006C31E2">
              <w:rPr>
                <w:rFonts w:ascii="Times New Roman" w:hAnsi="Times New Roman" w:cs="Times New Roman"/>
                <w:sz w:val="24"/>
                <w:szCs w:val="24"/>
              </w:rPr>
              <w:br/>
            </w:r>
            <w:r w:rsidRPr="006C31E2">
              <w:rPr>
                <w:rFonts w:ascii="Times New Roman" w:eastAsia="Times New Roman,Calibri" w:hAnsi="Times New Roman" w:cs="Times New Roman"/>
                <w:sz w:val="24"/>
                <w:szCs w:val="24"/>
              </w:rPr>
              <w:t>2.GA - Reason with shapes and their attributes</w:t>
            </w:r>
            <w:r w:rsidR="006C31E2" w:rsidRPr="006C31E2">
              <w:rPr>
                <w:rFonts w:ascii="Times New Roman" w:hAnsi="Times New Roman" w:cs="Times New Roman"/>
                <w:sz w:val="24"/>
                <w:szCs w:val="24"/>
              </w:rPr>
              <w:br/>
            </w:r>
            <w:r w:rsidRPr="006C31E2">
              <w:rPr>
                <w:rFonts w:ascii="Times New Roman" w:eastAsia="Times New Roman,Calibri" w:hAnsi="Times New Roman" w:cs="Times New Roman"/>
                <w:sz w:val="24"/>
                <w:szCs w:val="24"/>
              </w:rPr>
              <w:t>2.NBT - Understand place value</w:t>
            </w:r>
            <w:r w:rsidR="006C31E2" w:rsidRPr="006C31E2">
              <w:rPr>
                <w:rFonts w:ascii="Times New Roman" w:hAnsi="Times New Roman" w:cs="Times New Roman"/>
                <w:sz w:val="24"/>
                <w:szCs w:val="24"/>
              </w:rPr>
              <w:br/>
            </w:r>
            <w:r w:rsidRPr="006C31E2">
              <w:rPr>
                <w:rFonts w:ascii="Times New Roman" w:eastAsia="Times New Roman,Calibri" w:hAnsi="Times New Roman" w:cs="Times New Roman"/>
                <w:sz w:val="24"/>
                <w:szCs w:val="24"/>
              </w:rPr>
              <w:t>3.OA - Represent and solve problems involving multiplication and division</w:t>
            </w:r>
            <w:r w:rsidR="006C31E2" w:rsidRPr="006C31E2">
              <w:rPr>
                <w:rFonts w:ascii="Times New Roman" w:hAnsi="Times New Roman" w:cs="Times New Roman"/>
                <w:sz w:val="24"/>
                <w:szCs w:val="24"/>
              </w:rPr>
              <w:br/>
            </w:r>
            <w:r w:rsidR="77088FCF" w:rsidRPr="006C31E2">
              <w:rPr>
                <w:rFonts w:ascii="Times New Roman" w:eastAsia="Times New Roman,Times New Roman" w:hAnsi="Times New Roman" w:cs="Times New Roman"/>
                <w:sz w:val="24"/>
                <w:szCs w:val="24"/>
              </w:rPr>
              <w:t>3.GA - Reason with shapes and their attributes</w:t>
            </w:r>
            <w:r w:rsidR="006C31E2" w:rsidRPr="006C31E2">
              <w:rPr>
                <w:rFonts w:ascii="Times New Roman" w:hAnsi="Times New Roman" w:cs="Times New Roman"/>
                <w:sz w:val="24"/>
                <w:szCs w:val="24"/>
              </w:rPr>
              <w:br/>
            </w:r>
            <w:r w:rsidR="77088FCF" w:rsidRPr="006C31E2">
              <w:rPr>
                <w:rFonts w:ascii="Times New Roman" w:eastAsia="Times New Roman,Times New Roman" w:hAnsi="Times New Roman" w:cs="Times New Roman"/>
                <w:sz w:val="24"/>
                <w:szCs w:val="24"/>
              </w:rPr>
              <w:t>4.MD.A- Solve problems involving measurement and conversions of measurements</w:t>
            </w:r>
            <w:r w:rsidR="006C31E2" w:rsidRPr="006C31E2">
              <w:rPr>
                <w:rFonts w:ascii="Times New Roman" w:hAnsi="Times New Roman" w:cs="Times New Roman"/>
                <w:sz w:val="24"/>
                <w:szCs w:val="24"/>
              </w:rPr>
              <w:br/>
            </w:r>
            <w:r w:rsidR="77088FCF" w:rsidRPr="006C31E2">
              <w:rPr>
                <w:rFonts w:ascii="Times New Roman" w:eastAsia="Times New Roman,Times New Roman" w:hAnsi="Times New Roman" w:cs="Times New Roman"/>
                <w:sz w:val="24"/>
                <w:szCs w:val="24"/>
              </w:rPr>
              <w:t xml:space="preserve">4.MD.C- Geometric measurement: Understand concepts of angles and measure angles. </w:t>
            </w:r>
            <w:r w:rsidR="006C31E2" w:rsidRPr="006C31E2">
              <w:rPr>
                <w:rFonts w:ascii="Times New Roman" w:hAnsi="Times New Roman" w:cs="Times New Roman"/>
                <w:sz w:val="24"/>
                <w:szCs w:val="24"/>
              </w:rPr>
              <w:br/>
            </w:r>
            <w:proofErr w:type="gramStart"/>
            <w:r w:rsidR="77088FCF" w:rsidRPr="006C31E2">
              <w:rPr>
                <w:rFonts w:ascii="Times New Roman" w:eastAsia="Times New Roman,Times New Roman" w:hAnsi="Times New Roman" w:cs="Times New Roman"/>
                <w:sz w:val="24"/>
                <w:szCs w:val="24"/>
              </w:rPr>
              <w:lastRenderedPageBreak/>
              <w:t>4.GA</w:t>
            </w:r>
            <w:proofErr w:type="gramEnd"/>
            <w:r w:rsidR="77088FCF" w:rsidRPr="006C31E2">
              <w:rPr>
                <w:rFonts w:ascii="Times New Roman" w:eastAsia="Times New Roman,Times New Roman" w:hAnsi="Times New Roman" w:cs="Times New Roman"/>
                <w:sz w:val="24"/>
                <w:szCs w:val="24"/>
              </w:rPr>
              <w:t>- Draw and identify lines and angles and classify shapes by properties of their lines and angles.</w:t>
            </w:r>
            <w:r w:rsidR="006C31E2" w:rsidRPr="006C31E2">
              <w:rPr>
                <w:rFonts w:ascii="Times New Roman" w:hAnsi="Times New Roman" w:cs="Times New Roman"/>
                <w:sz w:val="24"/>
                <w:szCs w:val="24"/>
              </w:rPr>
              <w:br/>
            </w:r>
            <w:r w:rsidR="77088FCF" w:rsidRPr="006C31E2">
              <w:rPr>
                <w:rFonts w:ascii="Times New Roman" w:eastAsia="Times New Roman,Times New Roman" w:hAnsi="Times New Roman" w:cs="Times New Roman"/>
                <w:sz w:val="24"/>
                <w:szCs w:val="24"/>
              </w:rPr>
              <w:t>4.NBT- Use place value to understand properties of operations and to perform multi-digit arithmetic</w:t>
            </w:r>
            <w:r w:rsidR="006C31E2" w:rsidRPr="006C31E2">
              <w:rPr>
                <w:rFonts w:ascii="Times New Roman" w:hAnsi="Times New Roman" w:cs="Times New Roman"/>
                <w:sz w:val="24"/>
                <w:szCs w:val="24"/>
              </w:rPr>
              <w:br/>
            </w:r>
            <w:r w:rsidR="77088FCF" w:rsidRPr="006C31E2">
              <w:rPr>
                <w:rFonts w:ascii="Times New Roman" w:eastAsia="Times New Roman,Times New Roman" w:hAnsi="Times New Roman" w:cs="Times New Roman"/>
                <w:sz w:val="24"/>
                <w:szCs w:val="24"/>
              </w:rPr>
              <w:t>5.GA- Graph points on a coordinate plane to solve real-world and mathematical problems</w:t>
            </w:r>
            <w:r w:rsidR="006C31E2" w:rsidRPr="006C31E2">
              <w:rPr>
                <w:rFonts w:ascii="Times New Roman" w:hAnsi="Times New Roman" w:cs="Times New Roman"/>
                <w:sz w:val="24"/>
                <w:szCs w:val="24"/>
              </w:rPr>
              <w:br/>
            </w:r>
            <w:r w:rsidR="77088FCF" w:rsidRPr="006C31E2">
              <w:rPr>
                <w:rFonts w:ascii="Times New Roman" w:eastAsia="Times New Roman,Times New Roman" w:hAnsi="Times New Roman" w:cs="Times New Roman"/>
                <w:sz w:val="24"/>
                <w:szCs w:val="24"/>
              </w:rPr>
              <w:t xml:space="preserve">5.NBT- Perform operations with multi-digit whole numbers and with decimals to </w:t>
            </w:r>
            <w:proofErr w:type="spellStart"/>
            <w:r w:rsidR="77088FCF" w:rsidRPr="006C31E2">
              <w:rPr>
                <w:rFonts w:ascii="Times New Roman" w:eastAsia="Times New Roman,Times New Roman" w:hAnsi="Times New Roman" w:cs="Times New Roman"/>
                <w:sz w:val="24"/>
                <w:szCs w:val="24"/>
              </w:rPr>
              <w:t>hundereths</w:t>
            </w:r>
            <w:proofErr w:type="spellEnd"/>
          </w:p>
          <w:p w14:paraId="72CF8F91" w14:textId="5A3870E7" w:rsidR="6E5BADEC" w:rsidRPr="006C31E2" w:rsidRDefault="77088FCF" w:rsidP="6E5BADEC">
            <w:pPr>
              <w:rPr>
                <w:rFonts w:ascii="Times New Roman" w:hAnsi="Times New Roman" w:cs="Times New Roman"/>
                <w:sz w:val="24"/>
                <w:szCs w:val="24"/>
              </w:rPr>
            </w:pPr>
            <w:r w:rsidRPr="006C31E2">
              <w:rPr>
                <w:rFonts w:ascii="Times New Roman" w:eastAsia="Times New Roman,Times New Roman" w:hAnsi="Times New Roman" w:cs="Times New Roman"/>
                <w:b/>
                <w:bCs/>
                <w:sz w:val="24"/>
                <w:szCs w:val="24"/>
              </w:rPr>
              <w:t>CC ELA Standards</w:t>
            </w:r>
          </w:p>
          <w:p w14:paraId="2A9F85F4" w14:textId="6D7DB3BD" w:rsidR="6E5BADEC" w:rsidRPr="006C31E2" w:rsidRDefault="383BEED3" w:rsidP="6E5BADEC">
            <w:pPr>
              <w:rPr>
                <w:rFonts w:ascii="Times New Roman" w:hAnsi="Times New Roman" w:cs="Times New Roman"/>
                <w:sz w:val="24"/>
                <w:szCs w:val="24"/>
              </w:rPr>
            </w:pPr>
            <w:r w:rsidRPr="006C31E2">
              <w:rPr>
                <w:rFonts w:ascii="Times New Roman" w:eastAsia="Times New Roman" w:hAnsi="Times New Roman" w:cs="Times New Roman"/>
                <w:b/>
                <w:bCs/>
                <w:sz w:val="24"/>
                <w:szCs w:val="24"/>
              </w:rPr>
              <w:t>SL: Speaking and Listening, L: Language, W: Writing</w:t>
            </w:r>
          </w:p>
          <w:p w14:paraId="30C4890E" w14:textId="34D9A8CF" w:rsidR="383BEED3" w:rsidRPr="006C31E2" w:rsidRDefault="383BEED3" w:rsidP="383BEED3">
            <w:pPr>
              <w:rPr>
                <w:rFonts w:ascii="Times New Roman" w:hAnsi="Times New Roman" w:cs="Times New Roman"/>
                <w:sz w:val="24"/>
                <w:szCs w:val="24"/>
              </w:rPr>
            </w:pPr>
            <w:r w:rsidRPr="006C31E2">
              <w:rPr>
                <w:rFonts w:ascii="Times New Roman" w:eastAsia="Times New Roman" w:hAnsi="Times New Roman" w:cs="Times New Roman"/>
                <w:sz w:val="24"/>
                <w:szCs w:val="24"/>
              </w:rPr>
              <w:t>SL.1 - Comprehension and Collaboration</w:t>
            </w:r>
          </w:p>
          <w:p w14:paraId="78C22BC3" w14:textId="795511F1" w:rsidR="383BEED3" w:rsidRPr="006C31E2" w:rsidRDefault="383BEED3" w:rsidP="383BEED3">
            <w:pPr>
              <w:rPr>
                <w:rFonts w:ascii="Times New Roman" w:hAnsi="Times New Roman" w:cs="Times New Roman"/>
                <w:sz w:val="24"/>
                <w:szCs w:val="24"/>
              </w:rPr>
            </w:pPr>
            <w:r w:rsidRPr="006C31E2">
              <w:rPr>
                <w:rFonts w:ascii="Times New Roman" w:eastAsia="Times New Roman" w:hAnsi="Times New Roman" w:cs="Times New Roman"/>
                <w:sz w:val="24"/>
                <w:szCs w:val="24"/>
              </w:rPr>
              <w:t>L.1 - Vocabulary Acquisition and Use</w:t>
            </w:r>
            <w:r w:rsidR="006C31E2" w:rsidRPr="006C31E2">
              <w:rPr>
                <w:rFonts w:ascii="Times New Roman" w:hAnsi="Times New Roman" w:cs="Times New Roman"/>
                <w:sz w:val="24"/>
                <w:szCs w:val="24"/>
              </w:rPr>
              <w:br/>
            </w:r>
            <w:r w:rsidRPr="006C31E2">
              <w:rPr>
                <w:rFonts w:ascii="Times New Roman" w:eastAsia="Times New Roman" w:hAnsi="Times New Roman" w:cs="Times New Roman"/>
                <w:sz w:val="24"/>
                <w:szCs w:val="24"/>
              </w:rPr>
              <w:t>W.1 - Production and Distribution of Writing</w:t>
            </w:r>
          </w:p>
          <w:p w14:paraId="2AA6D1F6" w14:textId="79D059B8" w:rsidR="006B67A4" w:rsidRPr="004229A2" w:rsidRDefault="383BEED3" w:rsidP="77088FCF">
            <w:pPr>
              <w:spacing w:after="160" w:line="259" w:lineRule="auto"/>
              <w:rPr>
                <w:rFonts w:ascii="Times New Roman" w:hAnsi="Times New Roman" w:cs="Times New Roman"/>
                <w:sz w:val="24"/>
                <w:szCs w:val="24"/>
              </w:rPr>
            </w:pPr>
            <w:r w:rsidRPr="006C31E2">
              <w:rPr>
                <w:rFonts w:ascii="Times New Roman" w:eastAsia="Times New Roman" w:hAnsi="Times New Roman" w:cs="Times New Roman"/>
                <w:sz w:val="24"/>
                <w:szCs w:val="24"/>
              </w:rPr>
              <w:t>SL.2 - Comprehension and Collaboration</w:t>
            </w:r>
            <w:r w:rsidR="006C31E2" w:rsidRPr="006C31E2">
              <w:rPr>
                <w:rFonts w:ascii="Times New Roman" w:hAnsi="Times New Roman" w:cs="Times New Roman"/>
                <w:sz w:val="24"/>
                <w:szCs w:val="24"/>
              </w:rPr>
              <w:br/>
            </w:r>
            <w:r w:rsidRPr="006C31E2">
              <w:rPr>
                <w:rFonts w:ascii="Times New Roman" w:eastAsia="Times New Roman" w:hAnsi="Times New Roman" w:cs="Times New Roman"/>
                <w:sz w:val="24"/>
                <w:szCs w:val="24"/>
              </w:rPr>
              <w:t>L.2 - Vocabulary Acquisition and Use</w:t>
            </w:r>
            <w:r w:rsidR="006C31E2" w:rsidRPr="006C31E2">
              <w:rPr>
                <w:rFonts w:ascii="Times New Roman" w:hAnsi="Times New Roman" w:cs="Times New Roman"/>
                <w:sz w:val="24"/>
                <w:szCs w:val="24"/>
              </w:rPr>
              <w:br/>
            </w:r>
            <w:r w:rsidRPr="006C31E2">
              <w:rPr>
                <w:rFonts w:ascii="Times New Roman" w:eastAsia="Times New Roman" w:hAnsi="Times New Roman" w:cs="Times New Roman"/>
                <w:sz w:val="24"/>
                <w:szCs w:val="24"/>
              </w:rPr>
              <w:t>W.2 - Text Types and Purposes</w:t>
            </w:r>
            <w:r w:rsidR="006C31E2" w:rsidRPr="006C31E2">
              <w:rPr>
                <w:rFonts w:ascii="Times New Roman" w:hAnsi="Times New Roman" w:cs="Times New Roman"/>
                <w:sz w:val="24"/>
                <w:szCs w:val="24"/>
              </w:rPr>
              <w:br/>
            </w:r>
            <w:r w:rsidRPr="006C31E2">
              <w:rPr>
                <w:rFonts w:ascii="Times New Roman" w:eastAsia="Times New Roman" w:hAnsi="Times New Roman" w:cs="Times New Roman"/>
                <w:sz w:val="24"/>
                <w:szCs w:val="24"/>
              </w:rPr>
              <w:t>SL.3 - Comprehension and Collaboration</w:t>
            </w:r>
            <w:r w:rsidR="006C31E2" w:rsidRPr="006C31E2">
              <w:rPr>
                <w:rFonts w:ascii="Times New Roman" w:hAnsi="Times New Roman" w:cs="Times New Roman"/>
                <w:sz w:val="24"/>
                <w:szCs w:val="24"/>
              </w:rPr>
              <w:br/>
            </w:r>
            <w:r w:rsidRPr="006C31E2">
              <w:rPr>
                <w:rFonts w:ascii="Times New Roman" w:eastAsia="Times New Roman" w:hAnsi="Times New Roman" w:cs="Times New Roman"/>
                <w:sz w:val="24"/>
                <w:szCs w:val="24"/>
              </w:rPr>
              <w:t>L.3 - Vocabulary Acquisition and Use</w:t>
            </w:r>
            <w:r w:rsidR="006C31E2" w:rsidRPr="006C31E2">
              <w:rPr>
                <w:rFonts w:ascii="Times New Roman" w:hAnsi="Times New Roman" w:cs="Times New Roman"/>
                <w:sz w:val="24"/>
                <w:szCs w:val="24"/>
              </w:rPr>
              <w:br/>
            </w:r>
            <w:r w:rsidRPr="006C31E2">
              <w:rPr>
                <w:rFonts w:ascii="Times New Roman" w:eastAsia="Times New Roman" w:hAnsi="Times New Roman" w:cs="Times New Roman"/>
                <w:sz w:val="24"/>
                <w:szCs w:val="24"/>
              </w:rPr>
              <w:t>W.3 - Text Types and Purposes</w:t>
            </w:r>
            <w:r w:rsidR="006C31E2" w:rsidRPr="006C31E2">
              <w:rPr>
                <w:rFonts w:ascii="Times New Roman" w:hAnsi="Times New Roman" w:cs="Times New Roman"/>
                <w:sz w:val="24"/>
                <w:szCs w:val="24"/>
              </w:rPr>
              <w:br/>
            </w:r>
            <w:r w:rsidR="77088FCF" w:rsidRPr="006C31E2">
              <w:rPr>
                <w:rFonts w:ascii="Times New Roman" w:eastAsia="Times New Roman" w:hAnsi="Times New Roman" w:cs="Times New Roman"/>
                <w:sz w:val="24"/>
                <w:szCs w:val="24"/>
              </w:rPr>
              <w:t>W.3 - Production and Distribution of Writing</w:t>
            </w:r>
            <w:r w:rsidR="004229A2">
              <w:rPr>
                <w:rFonts w:ascii="Times New Roman" w:hAnsi="Times New Roman" w:cs="Times New Roman"/>
                <w:sz w:val="24"/>
                <w:szCs w:val="24"/>
              </w:rPr>
              <w:br/>
            </w:r>
            <w:r w:rsidR="77088FCF" w:rsidRPr="006C31E2">
              <w:rPr>
                <w:rFonts w:ascii="Times New Roman" w:eastAsia="Times New Roman" w:hAnsi="Times New Roman" w:cs="Times New Roman"/>
                <w:sz w:val="24"/>
                <w:szCs w:val="24"/>
              </w:rPr>
              <w:t>SL.4- Comprehension and Collaboration</w:t>
            </w:r>
            <w:r w:rsidR="006C31E2" w:rsidRPr="006C31E2">
              <w:rPr>
                <w:rFonts w:ascii="Times New Roman" w:hAnsi="Times New Roman" w:cs="Times New Roman"/>
              </w:rPr>
              <w:br/>
            </w:r>
            <w:r w:rsidR="77088FCF" w:rsidRPr="006C31E2">
              <w:rPr>
                <w:rFonts w:ascii="Times New Roman" w:eastAsia="Times New Roman" w:hAnsi="Times New Roman" w:cs="Times New Roman"/>
                <w:sz w:val="24"/>
                <w:szCs w:val="24"/>
              </w:rPr>
              <w:t>L.4- Vocabulary Acquisition and Use</w:t>
            </w:r>
            <w:r w:rsidR="006C31E2" w:rsidRPr="006C31E2">
              <w:rPr>
                <w:rFonts w:ascii="Times New Roman" w:hAnsi="Times New Roman" w:cs="Times New Roman"/>
              </w:rPr>
              <w:br/>
            </w:r>
            <w:r w:rsidR="77088FCF" w:rsidRPr="006C31E2">
              <w:rPr>
                <w:rFonts w:ascii="Times New Roman" w:eastAsia="Times New Roman" w:hAnsi="Times New Roman" w:cs="Times New Roman"/>
                <w:sz w:val="24"/>
                <w:szCs w:val="24"/>
              </w:rPr>
              <w:t>SL.5-  Comprehension and Collaboration</w:t>
            </w:r>
            <w:r w:rsidR="006C31E2" w:rsidRPr="006C31E2">
              <w:rPr>
                <w:rFonts w:ascii="Times New Roman" w:hAnsi="Times New Roman" w:cs="Times New Roman"/>
              </w:rPr>
              <w:br/>
            </w:r>
            <w:r w:rsidR="77088FCF" w:rsidRPr="006C31E2">
              <w:rPr>
                <w:rFonts w:ascii="Times New Roman" w:eastAsia="Times New Roman" w:hAnsi="Times New Roman" w:cs="Times New Roman"/>
                <w:sz w:val="24"/>
                <w:szCs w:val="24"/>
              </w:rPr>
              <w:t>L.5- Vocabulary Acquisition and Use</w:t>
            </w:r>
          </w:p>
        </w:tc>
      </w:tr>
      <w:tr w:rsidR="000A29E7" w:rsidRPr="00A9509C" w14:paraId="60B87E73" w14:textId="77777777" w:rsidTr="006C31E2">
        <w:trPr>
          <w:trHeight w:val="144"/>
        </w:trPr>
        <w:tc>
          <w:tcPr>
            <w:tcW w:w="14519" w:type="dxa"/>
            <w:gridSpan w:val="4"/>
            <w:shd w:val="clear" w:color="auto" w:fill="FFC000" w:themeFill="accent4"/>
          </w:tcPr>
          <w:p w14:paraId="71BE63A2" w14:textId="77777777" w:rsidR="00EE2FE9" w:rsidRPr="00F80EF7" w:rsidRDefault="00153C37" w:rsidP="4268CE4C">
            <w:pPr>
              <w:rPr>
                <w:rFonts w:ascii="Calibri" w:eastAsia="Calibri" w:hAnsi="Calibri" w:cs="Times New Roman"/>
                <w:b/>
                <w:bCs/>
                <w:sz w:val="28"/>
                <w:szCs w:val="28"/>
              </w:rPr>
            </w:pPr>
            <w:r w:rsidRPr="00F80EF7">
              <w:rPr>
                <w:rFonts w:ascii="Calibri" w:eastAsia="Calibri" w:hAnsi="Calibri" w:cs="Times New Roman"/>
                <w:b/>
                <w:sz w:val="28"/>
                <w:szCs w:val="28"/>
              </w:rPr>
              <w:lastRenderedPageBreak/>
              <w:t>Ed Tech Standard(s)</w:t>
            </w:r>
          </w:p>
        </w:tc>
      </w:tr>
      <w:tr w:rsidR="002B551B" w:rsidRPr="00A9509C" w14:paraId="4898AF75" w14:textId="77777777" w:rsidTr="006C31E2">
        <w:trPr>
          <w:trHeight w:val="917"/>
        </w:trPr>
        <w:tc>
          <w:tcPr>
            <w:tcW w:w="14519" w:type="dxa"/>
            <w:gridSpan w:val="4"/>
            <w:shd w:val="clear" w:color="auto" w:fill="FFFFFF" w:themeFill="background1"/>
          </w:tcPr>
          <w:p w14:paraId="400C3801" w14:textId="15B57958" w:rsidR="00020070" w:rsidRPr="001704FC" w:rsidRDefault="4BA781B9" w:rsidP="4BA781B9">
            <w:pPr>
              <w:spacing w:after="160" w:line="259" w:lineRule="auto"/>
            </w:pPr>
            <w:r w:rsidRPr="4BA781B9">
              <w:rPr>
                <w:rFonts w:ascii="Times New Roman,Calibri" w:eastAsia="Times New Roman,Calibri" w:hAnsi="Times New Roman,Calibri" w:cs="Times New Roman,Calibri"/>
                <w:b/>
                <w:bCs/>
                <w:sz w:val="24"/>
                <w:szCs w:val="24"/>
              </w:rPr>
              <w:t>K</w:t>
            </w:r>
            <w:r w:rsidRPr="4BA781B9">
              <w:rPr>
                <w:rFonts w:ascii="Times New Roman,Calibri" w:eastAsia="Times New Roman,Calibri" w:hAnsi="Times New Roman,Calibri" w:cs="Times New Roman,Calibri"/>
                <w:sz w:val="24"/>
                <w:szCs w:val="24"/>
              </w:rPr>
              <w:t xml:space="preserve">-1.1.1, 1.1.2, 1.2.2, 1.3.1, 2.1.1, 2.1.2, 2.2.1, 2.2.2, 2.3.2 </w:t>
            </w:r>
            <w:r w:rsidRPr="4BA781B9">
              <w:rPr>
                <w:rFonts w:ascii="Times New Roman,Calibri" w:eastAsia="Times New Roman,Calibri" w:hAnsi="Times New Roman,Calibri" w:cs="Times New Roman,Calibri"/>
                <w:b/>
                <w:bCs/>
                <w:sz w:val="24"/>
                <w:szCs w:val="24"/>
              </w:rPr>
              <w:t>1</w:t>
            </w:r>
            <w:r w:rsidRPr="4BA781B9">
              <w:rPr>
                <w:rFonts w:ascii="Times New Roman,Calibri" w:eastAsia="Times New Roman,Calibri" w:hAnsi="Times New Roman,Calibri" w:cs="Times New Roman,Calibri"/>
                <w:sz w:val="24"/>
                <w:szCs w:val="24"/>
              </w:rPr>
              <w:t xml:space="preserve">-1.2.2, 1.3.1, 2.1.1, 2.1.2, 2.2.1, 2.2.2 </w:t>
            </w:r>
            <w:r w:rsidRPr="4BA781B9">
              <w:rPr>
                <w:rFonts w:ascii="Times New Roman,Calibri" w:eastAsia="Times New Roman,Calibri" w:hAnsi="Times New Roman,Calibri" w:cs="Times New Roman,Calibri"/>
                <w:b/>
                <w:bCs/>
                <w:sz w:val="24"/>
                <w:szCs w:val="24"/>
              </w:rPr>
              <w:t>2-</w:t>
            </w:r>
            <w:r w:rsidRPr="4BA781B9">
              <w:rPr>
                <w:rFonts w:ascii="Times New Roman,Calibri" w:eastAsia="Times New Roman,Calibri" w:hAnsi="Times New Roman,Calibri" w:cs="Times New Roman,Calibri"/>
                <w:sz w:val="24"/>
                <w:szCs w:val="24"/>
              </w:rPr>
              <w:t xml:space="preserve">1.1.1, 1.2.2, 1.3.1, 2.1.1, 2.1.2, 2.2.1, 2.2.2, 2.3.1, 2.3.2 </w:t>
            </w:r>
            <w:r w:rsidRPr="4BA781B9">
              <w:rPr>
                <w:rFonts w:ascii="Times New Roman,Calibri" w:eastAsia="Times New Roman,Calibri" w:hAnsi="Times New Roman,Calibri" w:cs="Times New Roman,Calibri"/>
                <w:b/>
                <w:bCs/>
                <w:sz w:val="24"/>
                <w:szCs w:val="24"/>
              </w:rPr>
              <w:t>3-</w:t>
            </w:r>
            <w:r w:rsidRPr="4BA781B9">
              <w:rPr>
                <w:rFonts w:ascii="Times New Roman,Calibri" w:eastAsia="Times New Roman,Calibri" w:hAnsi="Times New Roman,Calibri" w:cs="Times New Roman,Calibri"/>
                <w:sz w:val="24"/>
                <w:szCs w:val="24"/>
              </w:rPr>
              <w:t xml:space="preserve">1.1.2, 1.3.1, 1.3.3, 2.1.1, 2.1.2, 2.2.1, 2.2.2, 2.3.1, 2.3.2 </w:t>
            </w:r>
            <w:r w:rsidRPr="4BA781B9">
              <w:rPr>
                <w:rFonts w:ascii="Times New Roman,Calibri" w:eastAsia="Times New Roman,Calibri" w:hAnsi="Times New Roman,Calibri" w:cs="Times New Roman,Calibri"/>
                <w:b/>
                <w:bCs/>
                <w:sz w:val="24"/>
                <w:szCs w:val="24"/>
              </w:rPr>
              <w:t>4</w:t>
            </w:r>
            <w:r w:rsidRPr="4BA781B9">
              <w:rPr>
                <w:rFonts w:ascii="Times New Roman,Calibri" w:eastAsia="Times New Roman,Calibri" w:hAnsi="Times New Roman,Calibri" w:cs="Times New Roman,Calibri"/>
                <w:sz w:val="24"/>
                <w:szCs w:val="24"/>
              </w:rPr>
              <w:t xml:space="preserve">- 1.1.1, 1.1.2, 1.3.1, 1.3.3, 2.1.1, 2.1.2, 2.2.1, 2.2.2, 2.3.2 </w:t>
            </w:r>
            <w:r w:rsidRPr="4BA781B9">
              <w:rPr>
                <w:rFonts w:ascii="Times New Roman,Calibri" w:eastAsia="Times New Roman,Calibri" w:hAnsi="Times New Roman,Calibri" w:cs="Times New Roman,Calibri"/>
                <w:b/>
                <w:bCs/>
                <w:sz w:val="24"/>
                <w:szCs w:val="24"/>
              </w:rPr>
              <w:t>5</w:t>
            </w:r>
            <w:r w:rsidRPr="4BA781B9">
              <w:rPr>
                <w:rFonts w:ascii="Times New Roman,Calibri" w:eastAsia="Times New Roman,Calibri" w:hAnsi="Times New Roman,Calibri" w:cs="Times New Roman,Calibri"/>
                <w:sz w:val="24"/>
                <w:szCs w:val="24"/>
              </w:rPr>
              <w:t xml:space="preserve">-2.1.1, 2.1.2, 2.2.1, 2.2.2, 2.3.2 </w:t>
            </w:r>
            <w:r w:rsidRPr="4BA781B9">
              <w:rPr>
                <w:rFonts w:ascii="Times New Roman,Calibri" w:eastAsia="Times New Roman,Calibri" w:hAnsi="Times New Roman,Calibri" w:cs="Times New Roman,Calibri"/>
                <w:b/>
                <w:bCs/>
                <w:sz w:val="24"/>
                <w:szCs w:val="24"/>
              </w:rPr>
              <w:t>6</w:t>
            </w:r>
            <w:r w:rsidRPr="4BA781B9">
              <w:rPr>
                <w:rFonts w:ascii="Times New Roman,Calibri" w:eastAsia="Times New Roman,Calibri" w:hAnsi="Times New Roman,Calibri" w:cs="Times New Roman,Calibri"/>
                <w:sz w:val="24"/>
                <w:szCs w:val="24"/>
              </w:rPr>
              <w:t>-2.1.1, 2.1.2, 2.2.2</w:t>
            </w:r>
          </w:p>
        </w:tc>
      </w:tr>
      <w:tr w:rsidR="00487842" w:rsidRPr="00A9509C" w14:paraId="2AA6D251" w14:textId="77777777" w:rsidTr="006C31E2">
        <w:trPr>
          <w:trHeight w:val="144"/>
        </w:trPr>
        <w:tc>
          <w:tcPr>
            <w:tcW w:w="7323" w:type="dxa"/>
            <w:gridSpan w:val="2"/>
            <w:shd w:val="clear" w:color="auto" w:fill="9CC2E5" w:themeFill="accent1" w:themeFillTint="99"/>
            <w:vAlign w:val="center"/>
          </w:tcPr>
          <w:p w14:paraId="781203B4" w14:textId="77777777" w:rsidR="00487842" w:rsidRPr="00A9509C" w:rsidRDefault="00487842" w:rsidP="00487842">
            <w:pPr>
              <w:rPr>
                <w:rFonts w:ascii="Calibri" w:eastAsia="Calibri" w:hAnsi="Calibri" w:cs="Times New Roman"/>
                <w:b/>
                <w:sz w:val="28"/>
                <w:szCs w:val="20"/>
              </w:rPr>
            </w:pPr>
            <w:r>
              <w:rPr>
                <w:rFonts w:ascii="Calibri" w:eastAsia="Calibri" w:hAnsi="Calibri" w:cs="Times New Roman"/>
                <w:b/>
                <w:sz w:val="28"/>
                <w:szCs w:val="20"/>
              </w:rPr>
              <w:t>Student Task (Description):</w:t>
            </w:r>
          </w:p>
        </w:tc>
        <w:tc>
          <w:tcPr>
            <w:tcW w:w="7195" w:type="dxa"/>
            <w:gridSpan w:val="2"/>
            <w:shd w:val="clear" w:color="auto" w:fill="9CC2E5" w:themeFill="accent1" w:themeFillTint="99"/>
            <w:vAlign w:val="center"/>
          </w:tcPr>
          <w:p w14:paraId="1C37A896" w14:textId="39EF2FC2" w:rsidR="00487842" w:rsidRPr="00A9509C" w:rsidRDefault="77088FCF" w:rsidP="00AF63FF">
            <w:pPr>
              <w:rPr>
                <w:rFonts w:ascii="Calibri" w:eastAsia="Calibri" w:hAnsi="Calibri" w:cs="Times New Roman"/>
                <w:b/>
                <w:sz w:val="28"/>
                <w:szCs w:val="20"/>
              </w:rPr>
            </w:pPr>
            <w:r w:rsidRPr="77088FCF">
              <w:rPr>
                <w:rFonts w:ascii="Calibri,Times New Roman" w:eastAsia="Calibri,Times New Roman" w:hAnsi="Calibri,Times New Roman" w:cs="Calibri,Times New Roman"/>
                <w:b/>
                <w:bCs/>
                <w:sz w:val="28"/>
                <w:szCs w:val="28"/>
              </w:rPr>
              <w:t>Timeframe (Twenty-four 30-minute sessions)</w:t>
            </w:r>
          </w:p>
        </w:tc>
      </w:tr>
      <w:tr w:rsidR="00CF28AB" w:rsidRPr="00A9509C" w14:paraId="6BC5E8A8" w14:textId="77777777" w:rsidTr="006C31E2">
        <w:trPr>
          <w:trHeight w:val="144"/>
        </w:trPr>
        <w:tc>
          <w:tcPr>
            <w:tcW w:w="14519" w:type="dxa"/>
            <w:gridSpan w:val="4"/>
          </w:tcPr>
          <w:p w14:paraId="3994251A" w14:textId="20BB7B9E" w:rsidR="000D5BFD" w:rsidRPr="001704FC" w:rsidRDefault="383BEED3" w:rsidP="003D38DF">
            <w:pPr>
              <w:rPr>
                <w:rFonts w:ascii="Times New Roman" w:eastAsia="Calibri" w:hAnsi="Times New Roman" w:cs="Times New Roman"/>
                <w:bCs/>
                <w:sz w:val="24"/>
                <w:szCs w:val="20"/>
              </w:rPr>
            </w:pPr>
            <w:r w:rsidRPr="001704FC">
              <w:rPr>
                <w:rFonts w:ascii="Times New Roman" w:eastAsia="Calibri" w:hAnsi="Times New Roman" w:cs="Times New Roman"/>
                <w:sz w:val="24"/>
                <w:szCs w:val="24"/>
              </w:rPr>
              <w:t>Students create programs with loops, events, and conditionals and write algorithms for everyday tasks. They will translate their names into binary, investigate different problem-solving techniques, and discuss societal impacts of computing. By the end of the curriculum, students create interactive games or stories they can share.</w:t>
            </w:r>
          </w:p>
        </w:tc>
      </w:tr>
      <w:tr w:rsidR="00A9509C" w:rsidRPr="00A9509C" w14:paraId="06BD8564" w14:textId="77777777" w:rsidTr="006C31E2">
        <w:trPr>
          <w:trHeight w:val="144"/>
        </w:trPr>
        <w:tc>
          <w:tcPr>
            <w:tcW w:w="5782" w:type="dxa"/>
            <w:shd w:val="clear" w:color="auto" w:fill="92D050"/>
            <w:vAlign w:val="center"/>
          </w:tcPr>
          <w:p w14:paraId="20EECE12" w14:textId="77777777" w:rsidR="00A9509C" w:rsidRPr="00A9509C" w:rsidRDefault="00702F0C" w:rsidP="000B2719">
            <w:pPr>
              <w:rPr>
                <w:rFonts w:ascii="Calibri" w:eastAsia="Calibri" w:hAnsi="Calibri" w:cs="Times New Roman"/>
                <w:b/>
                <w:sz w:val="28"/>
                <w:szCs w:val="20"/>
              </w:rPr>
            </w:pPr>
            <w:r>
              <w:rPr>
                <w:rFonts w:ascii="Calibri" w:eastAsia="Calibri" w:hAnsi="Calibri" w:cs="Times New Roman"/>
                <w:b/>
                <w:sz w:val="28"/>
                <w:szCs w:val="20"/>
              </w:rPr>
              <w:t>Content</w:t>
            </w:r>
            <w:r w:rsidR="00504934">
              <w:rPr>
                <w:rFonts w:ascii="Calibri" w:eastAsia="Calibri" w:hAnsi="Calibri" w:cs="Times New Roman"/>
                <w:b/>
                <w:sz w:val="28"/>
                <w:szCs w:val="20"/>
              </w:rPr>
              <w:t xml:space="preserve"> Targets</w:t>
            </w:r>
          </w:p>
        </w:tc>
        <w:tc>
          <w:tcPr>
            <w:tcW w:w="6372" w:type="dxa"/>
            <w:gridSpan w:val="2"/>
            <w:shd w:val="clear" w:color="auto" w:fill="FFC000" w:themeFill="accent4"/>
            <w:vAlign w:val="center"/>
          </w:tcPr>
          <w:p w14:paraId="25BEF25C" w14:textId="77777777" w:rsidR="00A9509C" w:rsidRPr="00A9509C" w:rsidRDefault="006B67A4" w:rsidP="000B2719">
            <w:pPr>
              <w:rPr>
                <w:rFonts w:ascii="Calibri" w:eastAsia="Calibri" w:hAnsi="Calibri" w:cs="Times New Roman"/>
                <w:b/>
                <w:sz w:val="28"/>
                <w:szCs w:val="20"/>
              </w:rPr>
            </w:pPr>
            <w:r>
              <w:rPr>
                <w:rFonts w:ascii="Calibri" w:eastAsia="Calibri" w:hAnsi="Calibri" w:cs="Times New Roman"/>
                <w:b/>
                <w:sz w:val="28"/>
                <w:szCs w:val="20"/>
              </w:rPr>
              <w:t>Ed Tech Targets</w:t>
            </w:r>
          </w:p>
        </w:tc>
        <w:tc>
          <w:tcPr>
            <w:tcW w:w="2364" w:type="dxa"/>
            <w:shd w:val="clear" w:color="auto" w:fill="9CC2E5" w:themeFill="accent1" w:themeFillTint="99"/>
            <w:vAlign w:val="center"/>
          </w:tcPr>
          <w:p w14:paraId="4FD85799" w14:textId="77777777" w:rsidR="00A9509C" w:rsidRPr="00A9509C" w:rsidRDefault="00702F0C" w:rsidP="000B2719">
            <w:pPr>
              <w:rPr>
                <w:rFonts w:ascii="Calibri" w:eastAsia="Calibri" w:hAnsi="Calibri" w:cs="Times New Roman"/>
                <w:b/>
                <w:sz w:val="28"/>
                <w:szCs w:val="20"/>
              </w:rPr>
            </w:pPr>
            <w:r w:rsidRPr="00A9509C">
              <w:rPr>
                <w:rFonts w:ascii="Calibri" w:eastAsia="Calibri" w:hAnsi="Calibri" w:cs="Times New Roman"/>
                <w:b/>
                <w:sz w:val="28"/>
                <w:szCs w:val="20"/>
              </w:rPr>
              <w:t>Vocabulary</w:t>
            </w:r>
          </w:p>
        </w:tc>
      </w:tr>
      <w:tr w:rsidR="006B67A4" w:rsidRPr="00A9509C" w14:paraId="6B894B14" w14:textId="77777777" w:rsidTr="006C31E2">
        <w:trPr>
          <w:trHeight w:val="6259"/>
        </w:trPr>
        <w:tc>
          <w:tcPr>
            <w:tcW w:w="5782" w:type="dxa"/>
            <w:shd w:val="clear" w:color="auto" w:fill="auto"/>
          </w:tcPr>
          <w:p w14:paraId="404BD4C6" w14:textId="77777777" w:rsidR="006B67A4" w:rsidRPr="001704FC" w:rsidRDefault="383BEED3" w:rsidP="006B67A4">
            <w:pPr>
              <w:rPr>
                <w:rFonts w:ascii="Times New Roman" w:eastAsia="Calibri" w:hAnsi="Times New Roman" w:cs="Times New Roman"/>
                <w:b/>
                <w:sz w:val="24"/>
                <w:szCs w:val="20"/>
              </w:rPr>
            </w:pPr>
            <w:r w:rsidRPr="001704FC">
              <w:rPr>
                <w:rFonts w:ascii="Times New Roman" w:eastAsia="Times New Roman,Calibri" w:hAnsi="Times New Roman" w:cs="Times New Roman"/>
                <w:b/>
                <w:bCs/>
                <w:sz w:val="24"/>
                <w:szCs w:val="24"/>
              </w:rPr>
              <w:lastRenderedPageBreak/>
              <w:t>I will be able to...</w:t>
            </w:r>
          </w:p>
          <w:p w14:paraId="75FCB042" w14:textId="404B06F7"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 (CCSS Math - 1.OA.A.1)</w:t>
            </w:r>
          </w:p>
          <w:p w14:paraId="2E978545" w14:textId="25401D75"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Organize, represent, and interpret data with up to three categories; ask and answer questions about the total number of data points, how many in each category, and how many more or less are in one category than in another. (CCSS Math - 1.MD.C.4)</w:t>
            </w:r>
          </w:p>
          <w:p w14:paraId="5A28689E" w14:textId="3C2D3924"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Distinguish between defining attributes (e.g., triangles are closed and three-sided) versus non-defining attributes (e.g., color, orientation, overall size); build and draw shapes to possess defining attributes. (CCSS Math - 1.G.A.1)</w:t>
            </w:r>
          </w:p>
          <w:p w14:paraId="037CDF1B" w14:textId="17352E65"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 (CCSS Math 1.G.A.2)</w:t>
            </w:r>
          </w:p>
          <w:p w14:paraId="17EF0BC8" w14:textId="2D4EF5B1"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(CCSS Math 2.OA.A.1)</w:t>
            </w:r>
          </w:p>
          <w:p w14:paraId="10E166FA" w14:textId="001E5E58"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Use addition and subtraction within 100 to solve word problems involving lengths that are given in the same units, e.g., by using drawings (such as drawings of rulers) and equations with a symbol for the unknown number to represent the problem. (CCSS Math 2.MD.B.5)</w:t>
            </w:r>
          </w:p>
          <w:p w14:paraId="49699947" w14:textId="70DB87CC"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Recognize and draw shapes having specified attributes, such as a given number of angles or a given number of equal faces. Identify triangles, quadrilaterals, pentagons, hexagons, and cubes. (CCSS Math 2.G.A.1)</w:t>
            </w:r>
          </w:p>
          <w:p w14:paraId="4AA38E84" w14:textId="35C3D508"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 w:eastAsia="Times New Roman" w:hAnsi="Times New Roman" w:cs="Times New Roman"/>
                <w:sz w:val="24"/>
                <w:szCs w:val="24"/>
              </w:rPr>
              <w:t>Partition a rectangle into rows and columns of same-size squares and count to find the total number of them. (CCSS Math 2.G.A.2)</w:t>
            </w:r>
          </w:p>
          <w:p w14:paraId="600DA3C6" w14:textId="2CD69C36"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 w:eastAsia="Times New Roman" w:hAnsi="Times New Roman" w:cs="Times New Roman"/>
                <w:sz w:val="24"/>
                <w:szCs w:val="24"/>
              </w:rPr>
              <w:t>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 (CCSS Math 2.G.A.3)</w:t>
            </w:r>
          </w:p>
          <w:p w14:paraId="1243FD87" w14:textId="5C51D1E2"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Compare two three-digit numbers based on meanings of the hundreds, tens, and ones digits, using &gt;, =, and &lt; symbols to record the results of comparisons. (CCSS Math 2.NBT.A.4)</w:t>
            </w:r>
          </w:p>
          <w:p w14:paraId="25ACD06A" w14:textId="3884DE16"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Use multiplication and division within 100 to solve word problems in situations involving equal groups, arrays, and measurement quantities, e.g., by using drawings and equations with a symbol for the unknown number to represent the problem. (CCSS Math 3.OA.A.3)</w:t>
            </w:r>
          </w:p>
          <w:p w14:paraId="1EB02CDE" w14:textId="50E98E6A"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Partition shapes into parts with equal areas. Express the area of each part as a unit fraction of the whole. (CCSS Math 3.G.A.2)</w:t>
            </w:r>
          </w:p>
          <w:p w14:paraId="312EC1DE" w14:textId="4071AC1E"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Apply the area and perimeter formulas for rectangles in real world and mathematical problems. (CCSS Math 4.MD.A.3)</w:t>
            </w:r>
          </w:p>
          <w:p w14:paraId="4241D7CF" w14:textId="7D510650"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Recognize angles as geometric shapes that are formed wherever two rays share a common endpoint, and understand concepts of angle measurement. (CCSS Math 4.MD.C.5)</w:t>
            </w:r>
          </w:p>
          <w:p w14:paraId="357D1F85" w14:textId="6AE746D4"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Recognize angle measure as additive. When an angle is decomposed into non-overlapping parts, the angle measure of the whole is the sum of the angle measures of the parts. Solve addition and subtraction problems to find unknown angles on a diagram in real world and mathematical problems, e.g., by using an equation with a symbol for the unknown angle measure. (CCSS Math 4.MD.C.7)</w:t>
            </w:r>
          </w:p>
          <w:p w14:paraId="3FC69D54" w14:textId="24234EAE"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Recognize a line of symmetry for a two-dimensional figure as a line across the figure such that the figure can be folded along the line into matching parts. Identify line-symmetric figures and draw lines of symmetry. (CCSS Math 4.G.A.3)</w:t>
            </w:r>
          </w:p>
          <w:p w14:paraId="0A748D42" w14:textId="4CB5F322"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Fluently add and subtract multi-digit whole numbers using the standard algorithm. (CCSS Math 4.NBT.B.4)</w:t>
            </w:r>
          </w:p>
          <w:p w14:paraId="5210601A" w14:textId="5049768E"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Represent real world and mathematical problems by graphing points in the first quadrant of the coordinate plane, and interpret coordinate values of points in the context of the situation. (CCSS Math 5.G.A.2)</w:t>
            </w:r>
          </w:p>
          <w:p w14:paraId="0D861D1A" w14:textId="06F278A4" w:rsidR="77088FCF" w:rsidRDefault="77088FCF" w:rsidP="77088FCF">
            <w:pPr>
              <w:numPr>
                <w:ilvl w:val="0"/>
                <w:numId w:val="8"/>
              </w:numPr>
              <w:rPr>
                <w:rFonts w:ascii="Times New Roman," w:eastAsia="Times New Roman," w:hAnsi="Times New Roman," w:cs="Times New Roman,"/>
                <w:sz w:val="24"/>
                <w:szCs w:val="24"/>
              </w:rPr>
            </w:pPr>
            <w:r w:rsidRPr="77088FCF">
              <w:rPr>
                <w:rFonts w:ascii="Times New Roman,Calibri" w:eastAsia="Times New Roman,Calibri" w:hAnsi="Times New Roman,Calibri" w:cs="Times New Roman,Calibri"/>
                <w:sz w:val="24"/>
                <w:szCs w:val="24"/>
              </w:rPr>
              <w:t>Fluently multiply multi-digit whole numbers using the standard algorithm. (CCSS Math 5.NBT.B.5)</w:t>
            </w:r>
          </w:p>
          <w:p w14:paraId="7592CE71" w14:textId="77777777" w:rsidR="006B67A4" w:rsidRPr="001704FC" w:rsidRDefault="383BEED3" w:rsidP="383BEED3">
            <w:pPr>
              <w:pStyle w:val="ListParagraph"/>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Make sense of problems and persevere in solving them. (CC Mathematical Practices 1)</w:t>
            </w:r>
          </w:p>
          <w:p w14:paraId="6C40737F" w14:textId="77777777" w:rsidR="006B67A4" w:rsidRPr="001704FC" w:rsidRDefault="383BEED3" w:rsidP="383BEED3">
            <w:pPr>
              <w:pStyle w:val="ListParagraph"/>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Reason abstractly and quantitatively. (CC Mathematical Practices 2)</w:t>
            </w:r>
          </w:p>
          <w:p w14:paraId="1471F176" w14:textId="77777777" w:rsidR="006B67A4" w:rsidRPr="001704FC" w:rsidRDefault="383BEED3" w:rsidP="383BEED3">
            <w:pPr>
              <w:pStyle w:val="ListParagraph"/>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Construct viable arguments and critique the reasoning of others. (CC Mathematical Practices 3)</w:t>
            </w:r>
          </w:p>
          <w:p w14:paraId="79E2573E" w14:textId="77777777" w:rsidR="006B67A4" w:rsidRPr="001704FC" w:rsidRDefault="383BEED3" w:rsidP="383BEED3">
            <w:pPr>
              <w:pStyle w:val="ListParagraph"/>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Model with mathematics. (CC Mathematical Practices 4)</w:t>
            </w:r>
          </w:p>
          <w:p w14:paraId="4BAAA6AD" w14:textId="77777777" w:rsidR="006B67A4" w:rsidRPr="001704FC" w:rsidRDefault="383BEED3" w:rsidP="383BEED3">
            <w:pPr>
              <w:pStyle w:val="ListParagraph"/>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 xml:space="preserve">Use appropriate tools strategically. (CC Mathematical Practices 5). </w:t>
            </w:r>
          </w:p>
          <w:p w14:paraId="149FC424" w14:textId="26E92C1A" w:rsidR="006B67A4" w:rsidRPr="001704FC" w:rsidRDefault="383BEED3" w:rsidP="383BEED3">
            <w:pPr>
              <w:pStyle w:val="ListParagraph"/>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Attend to precision. (CC Mathematical Practices 6)</w:t>
            </w:r>
          </w:p>
          <w:p w14:paraId="31BA7424" w14:textId="2CD3668D"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Theme="minorEastAsia" w:hAnsi="Times New Roman" w:cs="Times New Roman"/>
                <w:sz w:val="24"/>
                <w:szCs w:val="24"/>
              </w:rPr>
              <w:t>Look for and make use of structure. (CC Mathematical Practices 7)</w:t>
            </w:r>
          </w:p>
          <w:p w14:paraId="06CE83F9" w14:textId="682A4609" w:rsidR="006B67A4" w:rsidRPr="001704FC" w:rsidRDefault="77088FCF" w:rsidP="77088FCF">
            <w:pPr>
              <w:numPr>
                <w:ilvl w:val="0"/>
                <w:numId w:val="8"/>
              </w:numPr>
              <w:rPr>
                <w:rFonts w:ascii="Times New Roman," w:eastAsia="Times New Roman," w:hAnsi="Times New Roman," w:cs="Times New Roman,"/>
                <w:sz w:val="24"/>
                <w:szCs w:val="24"/>
              </w:rPr>
            </w:pPr>
            <w:r w:rsidRPr="77088FCF">
              <w:rPr>
                <w:rFonts w:ascii="Times New Roman," w:eastAsia="Times New Roman," w:hAnsi="Times New Roman," w:cs="Times New Roman,"/>
                <w:sz w:val="24"/>
                <w:szCs w:val="24"/>
              </w:rPr>
              <w:t>Look for and express regularity in repeated reasoning. (CC Mathematical Practices 8)</w:t>
            </w:r>
          </w:p>
          <w:p w14:paraId="03D22727" w14:textId="1BB42ABE"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Participate in collaborative conversations with diverse partners about </w:t>
            </w:r>
            <w:r w:rsidRPr="001704FC">
              <w:rPr>
                <w:rFonts w:ascii="Times New Roman" w:eastAsia="Calibri" w:hAnsi="Times New Roman" w:cs="Times New Roman"/>
                <w:i/>
                <w:iCs/>
                <w:sz w:val="24"/>
                <w:szCs w:val="24"/>
              </w:rPr>
              <w:t>grade 1 topics and texts</w:t>
            </w:r>
            <w:r w:rsidRPr="001704FC">
              <w:rPr>
                <w:rFonts w:ascii="Times New Roman" w:eastAsia="Calibri" w:hAnsi="Times New Roman" w:cs="Times New Roman"/>
                <w:sz w:val="24"/>
                <w:szCs w:val="24"/>
              </w:rPr>
              <w:t xml:space="preserve"> with peers and adults in small and larger groups. (CCSS ELA SL.1.1)</w:t>
            </w:r>
          </w:p>
          <w:p w14:paraId="39D34F65" w14:textId="7C5D234B"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Ask and answer questions about key details in a text read aloud or information presented orally or through other media. (CCSS ELA SL.1.2)</w:t>
            </w:r>
          </w:p>
          <w:p w14:paraId="627096CB" w14:textId="0EF1A139"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With guidance and support from adults, demonstrate understanding of word relationships and nuances in word meanings. (CCSS ELA L.1.5)</w:t>
            </w:r>
          </w:p>
          <w:p w14:paraId="7FABAC8C" w14:textId="75C62B29"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Use words and phrases acquired through conversations, reading and being read to, and responding to texts, including using frequently occurring conjunctions to signal simple relationships (e.g., </w:t>
            </w:r>
            <w:r w:rsidRPr="001704FC">
              <w:rPr>
                <w:rFonts w:ascii="Times New Roman" w:eastAsia="Calibri" w:hAnsi="Times New Roman" w:cs="Times New Roman"/>
                <w:i/>
                <w:iCs/>
                <w:sz w:val="24"/>
                <w:szCs w:val="24"/>
              </w:rPr>
              <w:t>because</w:t>
            </w:r>
            <w:r w:rsidRPr="001704FC">
              <w:rPr>
                <w:rFonts w:ascii="Times New Roman" w:eastAsia="Calibri" w:hAnsi="Times New Roman" w:cs="Times New Roman"/>
                <w:sz w:val="24"/>
                <w:szCs w:val="24"/>
              </w:rPr>
              <w:t>). (CCSS ELA L.1.6)</w:t>
            </w:r>
          </w:p>
          <w:p w14:paraId="4B8DA10D" w14:textId="1C04918E"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With guidance and support from adults, use a variety of digital tools to produce and publish writing, including in collaboration with peers. (CCSS ELA W.1.6)</w:t>
            </w:r>
          </w:p>
          <w:p w14:paraId="4862CD6D" w14:textId="55EB7AE6"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Participate in collaborative conversations with diverse partners about </w:t>
            </w:r>
            <w:r w:rsidRPr="001704FC">
              <w:rPr>
                <w:rFonts w:ascii="Times New Roman" w:eastAsia="Calibri" w:hAnsi="Times New Roman" w:cs="Times New Roman"/>
                <w:i/>
                <w:iCs/>
                <w:sz w:val="24"/>
                <w:szCs w:val="24"/>
              </w:rPr>
              <w:t>grade 2 topics and texts</w:t>
            </w:r>
            <w:r w:rsidRPr="001704FC">
              <w:rPr>
                <w:rFonts w:ascii="Times New Roman" w:eastAsia="Calibri" w:hAnsi="Times New Roman" w:cs="Times New Roman"/>
                <w:sz w:val="24"/>
                <w:szCs w:val="24"/>
              </w:rPr>
              <w:t xml:space="preserve"> with peers and adults in small and larger groups. (CCSS ELA SL.2.1)</w:t>
            </w:r>
          </w:p>
          <w:p w14:paraId="08CADF81" w14:textId="68DAEE57"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Recount or describe key ideas or details from a text read aloud or information presented orally or through other media. (CCSS ELA SL.2.2)</w:t>
            </w:r>
          </w:p>
          <w:p w14:paraId="42367082" w14:textId="3F26628C"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Use words and phrases acquired through conversations, reading and being read to, and responding to texts, including using adjectives and adverbs to describe (e.g., </w:t>
            </w:r>
            <w:r w:rsidRPr="001704FC">
              <w:rPr>
                <w:rFonts w:ascii="Times New Roman" w:eastAsia="Calibri" w:hAnsi="Times New Roman" w:cs="Times New Roman"/>
                <w:i/>
                <w:iCs/>
                <w:sz w:val="24"/>
                <w:szCs w:val="24"/>
              </w:rPr>
              <w:t>When other kids are happy that makes me happy</w:t>
            </w:r>
            <w:r w:rsidRPr="001704FC">
              <w:rPr>
                <w:rFonts w:ascii="Times New Roman" w:eastAsia="Calibri" w:hAnsi="Times New Roman" w:cs="Times New Roman"/>
                <w:sz w:val="24"/>
                <w:szCs w:val="24"/>
              </w:rPr>
              <w:t>). (CCSS ELA L.2.6)</w:t>
            </w:r>
          </w:p>
          <w:p w14:paraId="1F9F0048" w14:textId="7BBD8EC2"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Write narratives in which they recount a well-elaborated event or short sequence of events, include details to describe actions, thoughts, and feelings, use temporal words to signal event order, and provide a sense of closure. (CCSS ELA W.2.3)</w:t>
            </w:r>
          </w:p>
          <w:p w14:paraId="2D6B6EA6" w14:textId="0F7C7D7A"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Engage effectively in a range of collaborative discussions (one-on-one, in groups, and teacher-led) with diverse partners on </w:t>
            </w:r>
            <w:r w:rsidRPr="001704FC">
              <w:rPr>
                <w:rFonts w:ascii="Times New Roman" w:eastAsia="Calibri" w:hAnsi="Times New Roman" w:cs="Times New Roman"/>
                <w:i/>
                <w:iCs/>
                <w:sz w:val="24"/>
                <w:szCs w:val="24"/>
              </w:rPr>
              <w:t>grade 3 topics and texts</w:t>
            </w:r>
            <w:r w:rsidRPr="001704FC">
              <w:rPr>
                <w:rFonts w:ascii="Times New Roman" w:eastAsia="Calibri" w:hAnsi="Times New Roman" w:cs="Times New Roman"/>
                <w:sz w:val="24"/>
                <w:szCs w:val="24"/>
              </w:rPr>
              <w:t>, building on others' ideas and expressing their own clearly. (CCSS ELA SL.3.1)</w:t>
            </w:r>
          </w:p>
          <w:p w14:paraId="19DA9BFE" w14:textId="491DD615"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Ask and answer questions about information from a speaker, offering appropriate elaboration and detail. (CCSS ELA SL.3.3)</w:t>
            </w:r>
          </w:p>
          <w:p w14:paraId="103BDD74" w14:textId="7A332E05"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Acquire and use accurately grade-appropriate conversational, general academic, and domain-specific words and phrases, including those that signal spatial and temporal relationships (e.g., </w:t>
            </w:r>
            <w:proofErr w:type="gramStart"/>
            <w:r w:rsidRPr="001704FC">
              <w:rPr>
                <w:rFonts w:ascii="Times New Roman" w:eastAsia="Calibri" w:hAnsi="Times New Roman" w:cs="Times New Roman"/>
                <w:i/>
                <w:iCs/>
                <w:sz w:val="24"/>
                <w:szCs w:val="24"/>
              </w:rPr>
              <w:t>After</w:t>
            </w:r>
            <w:proofErr w:type="gramEnd"/>
            <w:r w:rsidRPr="001704FC">
              <w:rPr>
                <w:rFonts w:ascii="Times New Roman" w:eastAsia="Calibri" w:hAnsi="Times New Roman" w:cs="Times New Roman"/>
                <w:i/>
                <w:iCs/>
                <w:sz w:val="24"/>
                <w:szCs w:val="24"/>
              </w:rPr>
              <w:t xml:space="preserve"> dinner that night we went looking for them</w:t>
            </w:r>
            <w:r w:rsidRPr="001704FC">
              <w:rPr>
                <w:rFonts w:ascii="Times New Roman" w:eastAsia="Calibri" w:hAnsi="Times New Roman" w:cs="Times New Roman"/>
                <w:sz w:val="24"/>
                <w:szCs w:val="24"/>
              </w:rPr>
              <w:t>). (CCSS ELA L.3.6)</w:t>
            </w:r>
          </w:p>
          <w:p w14:paraId="687DFBEF" w14:textId="03F5641A"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Write narratives to develop real or imagined experiences or events using effective technique, descriptive details, and clear event sequences. (CCSS ELA W.3.3)</w:t>
            </w:r>
          </w:p>
          <w:p w14:paraId="6CC6D15D" w14:textId="5BB7674D"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With guidance and support from adults, use technology to produce and publish writing (using keyboarding skills) as well as to interact and collaborate with others. (CCSS ELA W.3.6)</w:t>
            </w:r>
          </w:p>
          <w:p w14:paraId="0998F473" w14:textId="2ADF5D9F"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Engage effectively in a range of collaborative discussions (one-on-one, in groups, and teacher-led) with diverse partners on </w:t>
            </w:r>
            <w:r w:rsidRPr="001704FC">
              <w:rPr>
                <w:rFonts w:ascii="Times New Roman" w:eastAsia="Calibri" w:hAnsi="Times New Roman" w:cs="Times New Roman"/>
                <w:i/>
                <w:iCs/>
                <w:sz w:val="24"/>
                <w:szCs w:val="24"/>
              </w:rPr>
              <w:t>grade 4 topics and texts</w:t>
            </w:r>
            <w:r w:rsidRPr="001704FC">
              <w:rPr>
                <w:rFonts w:ascii="Times New Roman" w:eastAsia="Calibri" w:hAnsi="Times New Roman" w:cs="Times New Roman"/>
                <w:sz w:val="24"/>
                <w:szCs w:val="24"/>
              </w:rPr>
              <w:t>, building on others' ideas and expressing their own clearly. (CCSS ELA SL.4.1)</w:t>
            </w:r>
          </w:p>
          <w:p w14:paraId="4102B453" w14:textId="4C3C7905"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Acquire and use accurately grade-appropriate general academic and domain-specific words and phrases, including those that signal precise actions, emotions, or states of being (e.g., quizzed, whined, stammered) and that are basic to a particular topic (e.g., </w:t>
            </w:r>
            <w:r w:rsidRPr="001704FC">
              <w:rPr>
                <w:rFonts w:ascii="Times New Roman" w:eastAsia="Calibri" w:hAnsi="Times New Roman" w:cs="Times New Roman"/>
                <w:i/>
                <w:iCs/>
                <w:sz w:val="24"/>
                <w:szCs w:val="24"/>
              </w:rPr>
              <w:t>wildlife, conservation,</w:t>
            </w:r>
            <w:r w:rsidRPr="001704FC">
              <w:rPr>
                <w:rFonts w:ascii="Times New Roman" w:eastAsia="Calibri" w:hAnsi="Times New Roman" w:cs="Times New Roman"/>
                <w:sz w:val="24"/>
                <w:szCs w:val="24"/>
              </w:rPr>
              <w:t xml:space="preserve"> and </w:t>
            </w:r>
            <w:r w:rsidRPr="001704FC">
              <w:rPr>
                <w:rFonts w:ascii="Times New Roman" w:eastAsia="Calibri" w:hAnsi="Times New Roman" w:cs="Times New Roman"/>
                <w:i/>
                <w:iCs/>
                <w:sz w:val="24"/>
                <w:szCs w:val="24"/>
              </w:rPr>
              <w:t>endangered</w:t>
            </w:r>
            <w:r w:rsidRPr="001704FC">
              <w:rPr>
                <w:rFonts w:ascii="Times New Roman" w:eastAsia="Calibri" w:hAnsi="Times New Roman" w:cs="Times New Roman"/>
                <w:sz w:val="24"/>
                <w:szCs w:val="24"/>
              </w:rPr>
              <w:t xml:space="preserve"> when discussing animal preservation). (CCSS ELA L.4.6)</w:t>
            </w:r>
          </w:p>
          <w:p w14:paraId="23CA556C" w14:textId="517FADFF"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Engage effectively in a range of collaborative discussions (one-on-one, in groups, and teacher-led) with diverse partners on </w:t>
            </w:r>
            <w:r w:rsidRPr="001704FC">
              <w:rPr>
                <w:rFonts w:ascii="Times New Roman" w:eastAsia="Calibri" w:hAnsi="Times New Roman" w:cs="Times New Roman"/>
                <w:i/>
                <w:iCs/>
                <w:sz w:val="24"/>
                <w:szCs w:val="24"/>
              </w:rPr>
              <w:t>grade 5 topics and texts</w:t>
            </w:r>
            <w:r w:rsidRPr="001704FC">
              <w:rPr>
                <w:rFonts w:ascii="Times New Roman" w:eastAsia="Calibri" w:hAnsi="Times New Roman" w:cs="Times New Roman"/>
                <w:sz w:val="24"/>
                <w:szCs w:val="24"/>
              </w:rPr>
              <w:t>, building on others' ideas and expressing their own clearly. (CCSS ELA SL.5.1)</w:t>
            </w:r>
          </w:p>
          <w:p w14:paraId="046B5184" w14:textId="23BFA772" w:rsidR="006B67A4" w:rsidRPr="001704FC" w:rsidRDefault="383BEED3" w:rsidP="383BEED3">
            <w:pPr>
              <w:numPr>
                <w:ilvl w:val="0"/>
                <w:numId w:val="8"/>
              </w:numPr>
              <w:rPr>
                <w:rFonts w:ascii="Times New Roman" w:eastAsiaTheme="minorEastAsia" w:hAnsi="Times New Roman" w:cs="Times New Roman"/>
                <w:sz w:val="24"/>
                <w:szCs w:val="24"/>
              </w:rPr>
            </w:pPr>
            <w:r w:rsidRPr="001704FC">
              <w:rPr>
                <w:rFonts w:ascii="Times New Roman" w:eastAsia="Calibri" w:hAnsi="Times New Roman" w:cs="Times New Roman"/>
                <w:sz w:val="24"/>
                <w:szCs w:val="24"/>
              </w:rPr>
              <w:t xml:space="preserve">Acquire and use accurately grade-appropriate general academic and domain-specific words and phrases, including those that signal contrast, addition, and other logical relationships (e.g., </w:t>
            </w:r>
            <w:r w:rsidRPr="001704FC">
              <w:rPr>
                <w:rFonts w:ascii="Times New Roman" w:eastAsia="Calibri" w:hAnsi="Times New Roman" w:cs="Times New Roman"/>
                <w:i/>
                <w:iCs/>
                <w:sz w:val="24"/>
                <w:szCs w:val="24"/>
              </w:rPr>
              <w:t>however, although, nevertheless, similarly, moreover, in addition</w:t>
            </w:r>
            <w:r w:rsidRPr="001704FC">
              <w:rPr>
                <w:rFonts w:ascii="Times New Roman" w:eastAsia="Calibri" w:hAnsi="Times New Roman" w:cs="Times New Roman"/>
                <w:sz w:val="24"/>
                <w:szCs w:val="24"/>
              </w:rPr>
              <w:t>). (CCSS ELA L.5.6)</w:t>
            </w:r>
          </w:p>
        </w:tc>
        <w:tc>
          <w:tcPr>
            <w:tcW w:w="6372" w:type="dxa"/>
            <w:gridSpan w:val="2"/>
            <w:shd w:val="clear" w:color="auto" w:fill="auto"/>
          </w:tcPr>
          <w:p w14:paraId="7FA3513B" w14:textId="77777777" w:rsidR="006B67A4" w:rsidRPr="001704FC" w:rsidRDefault="006B67A4" w:rsidP="006B67A4">
            <w:pPr>
              <w:widowControl/>
              <w:rPr>
                <w:rFonts w:ascii="Times New Roman" w:eastAsia="Calibri" w:hAnsi="Times New Roman" w:cs="Times New Roman"/>
                <w:b/>
                <w:sz w:val="24"/>
                <w:szCs w:val="20"/>
              </w:rPr>
            </w:pPr>
            <w:r w:rsidRPr="766D940F">
              <w:rPr>
                <w:rFonts w:ascii="Times New Roman,Calibri" w:eastAsia="Times New Roman,Calibri" w:hAnsi="Times New Roman,Calibri" w:cs="Times New Roman,Calibri"/>
                <w:b/>
                <w:sz w:val="24"/>
                <w:szCs w:val="24"/>
              </w:rPr>
              <w:t>I will be able to…</w:t>
            </w:r>
          </w:p>
          <w:p w14:paraId="566E7ADA" w14:textId="1EFD3C05" w:rsidR="766D940F" w:rsidRDefault="77088FCF" w:rsidP="766D940F">
            <w:pPr>
              <w:numPr>
                <w:ilvl w:val="0"/>
                <w:numId w:val="6"/>
              </w:numPr>
              <w:rPr>
                <w:rFonts w:ascii="Times New Roman" w:eastAsia="Times New Roman" w:hAnsi="Times New Roman" w:cs="Times New Roman"/>
                <w:sz w:val="24"/>
                <w:szCs w:val="24"/>
              </w:rPr>
            </w:pPr>
            <w:r>
              <w:t>Organize objects and ideas using: digital drawing tools, digital templates and graphic organizers, brainstorming/mind mapping software</w:t>
            </w:r>
            <w:proofErr w:type="gramStart"/>
            <w:r>
              <w:t>.(</w:t>
            </w:r>
            <w:proofErr w:type="gramEnd"/>
            <w:r>
              <w:t xml:space="preserve">Example: Smart Notebook, </w:t>
            </w:r>
            <w:proofErr w:type="spellStart"/>
            <w:r>
              <w:t>MSPaint</w:t>
            </w:r>
            <w:proofErr w:type="spellEnd"/>
            <w:r>
              <w:t>, drawing apps, Inspiration/</w:t>
            </w:r>
            <w:proofErr w:type="spellStart"/>
            <w:r>
              <w:t>Kidspiration</w:t>
            </w:r>
            <w:proofErr w:type="spellEnd"/>
            <w:r>
              <w:t>, spreadsheet, etc.) (K-1.1.1.</w:t>
            </w:r>
            <w:proofErr w:type="spellStart"/>
            <w:r>
              <w:t>a</w:t>
            </w:r>
            <w:proofErr w:type="spellEnd"/>
            <w:r>
              <w:t xml:space="preserve"> I)</w:t>
            </w:r>
          </w:p>
          <w:p w14:paraId="5043476C" w14:textId="32CB439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Explore and practice skills using teacher-selected interactive resources (</w:t>
            </w:r>
            <w:proofErr w:type="spellStart"/>
            <w:r w:rsidRPr="77088FCF">
              <w:rPr>
                <w:rFonts w:ascii="Calibri" w:eastAsia="Calibri" w:hAnsi="Calibri" w:cs="Calibri"/>
              </w:rPr>
              <w:t>Dreambox</w:t>
            </w:r>
            <w:proofErr w:type="spellEnd"/>
            <w:r w:rsidRPr="77088FCF">
              <w:rPr>
                <w:rFonts w:ascii="Calibri" w:eastAsia="Calibri" w:hAnsi="Calibri" w:cs="Calibri"/>
              </w:rPr>
              <w:t xml:space="preserve"> etc.) (K-1.1.2.a P)</w:t>
            </w:r>
          </w:p>
          <w:p w14:paraId="7F9C995E" w14:textId="49D7C97F" w:rsidR="77088FCF" w:rsidRDefault="77088FCF" w:rsidP="77088FCF">
            <w:pPr>
              <w:numPr>
                <w:ilvl w:val="0"/>
                <w:numId w:val="6"/>
              </w:numPr>
              <w:rPr>
                <w:rFonts w:ascii="Times New Roman" w:eastAsia="Times New Roman" w:hAnsi="Times New Roman" w:cs="Times New Roman"/>
                <w:sz w:val="24"/>
                <w:szCs w:val="24"/>
              </w:rPr>
            </w:pPr>
            <w:r>
              <w:t>Access content-related digital images, digital stories, audio and video to develop cultural understanding. (K-1.2.2.</w:t>
            </w:r>
            <w:proofErr w:type="spellStart"/>
            <w:r>
              <w:t>a</w:t>
            </w:r>
            <w:proofErr w:type="spellEnd"/>
            <w:r>
              <w:t xml:space="preserve"> I)</w:t>
            </w:r>
          </w:p>
          <w:p w14:paraId="086AE6CE" w14:textId="42AFE846"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digital content (audio, video) to build background knowledge and investigate topics. (K-1.3.1.</w:t>
            </w:r>
            <w:proofErr w:type="spellStart"/>
            <w:r w:rsidRPr="77088FCF">
              <w:rPr>
                <w:rFonts w:ascii="Calibri" w:eastAsia="Calibri" w:hAnsi="Calibri" w:cs="Calibri"/>
              </w:rPr>
              <w:t>a</w:t>
            </w:r>
            <w:proofErr w:type="spellEnd"/>
            <w:r w:rsidRPr="77088FCF">
              <w:rPr>
                <w:rFonts w:ascii="Calibri" w:eastAsia="Calibri" w:hAnsi="Calibri" w:cs="Calibri"/>
              </w:rPr>
              <w:t xml:space="preserve"> I)</w:t>
            </w:r>
          </w:p>
          <w:p w14:paraId="750594E3" w14:textId="5E87537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Discuss and recognize danger in sharing personal information online: password, name, address, phone number or picture. (K-2.1.1.</w:t>
            </w:r>
            <w:proofErr w:type="spellStart"/>
            <w:r w:rsidRPr="77088FCF">
              <w:rPr>
                <w:rFonts w:ascii="Calibri" w:eastAsia="Calibri" w:hAnsi="Calibri" w:cs="Calibri"/>
              </w:rPr>
              <w:t>a</w:t>
            </w:r>
            <w:proofErr w:type="spellEnd"/>
            <w:r w:rsidRPr="77088FCF">
              <w:rPr>
                <w:rFonts w:ascii="Calibri" w:eastAsia="Calibri" w:hAnsi="Calibri" w:cs="Calibri"/>
              </w:rPr>
              <w:t xml:space="preserve"> I)</w:t>
            </w:r>
          </w:p>
          <w:p w14:paraId="3233DA41" w14:textId="77D730D7"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Understand and comply with the District Acceptable Use Guidelines. (K-2.1.2.a P)</w:t>
            </w:r>
          </w:p>
          <w:p w14:paraId="5033C69B" w14:textId="57F7B52C"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Show respect for opinions and work of others posted electronically. (K-2.1.2.b I)</w:t>
            </w:r>
          </w:p>
          <w:p w14:paraId="1171F819" w14:textId="6758D9F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Properly use a mouse and/or touchpad: single- and double-click, drag-and-drop. (K-2.2.1.a P)</w:t>
            </w:r>
          </w:p>
          <w:p w14:paraId="60B51D69" w14:textId="1880CE0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left hand on the left side of the keyboard and right hand on the right side of the keyboard simultaneously with thumb on spacebar. (K-2.2.1.b I)</w:t>
            </w:r>
          </w:p>
          <w:p w14:paraId="62DDC58A" w14:textId="273C7022"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(K-2.2.2.</w:t>
            </w:r>
            <w:proofErr w:type="spellStart"/>
            <w:r w:rsidRPr="77088FCF">
              <w:rPr>
                <w:rFonts w:ascii="Calibri" w:eastAsia="Calibri" w:hAnsi="Calibri" w:cs="Calibri"/>
              </w:rPr>
              <w:t>a</w:t>
            </w:r>
            <w:proofErr w:type="spellEnd"/>
            <w:r w:rsidRPr="77088FCF">
              <w:rPr>
                <w:rFonts w:ascii="Calibri" w:eastAsia="Calibri" w:hAnsi="Calibri" w:cs="Calibri"/>
              </w:rPr>
              <w:t xml:space="preserve"> I)</w:t>
            </w:r>
          </w:p>
          <w:p w14:paraId="11D25F47" w14:textId="780FE20C"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Ask for help and/or troubleshoot common technology-related problems. (Example: disconnected cables, caps lock, </w:t>
            </w:r>
            <w:proofErr w:type="spellStart"/>
            <w:r w:rsidRPr="77088FCF">
              <w:rPr>
                <w:rFonts w:ascii="Calibri" w:eastAsia="Calibri" w:hAnsi="Calibri" w:cs="Calibri"/>
              </w:rPr>
              <w:t>num</w:t>
            </w:r>
            <w:proofErr w:type="spellEnd"/>
            <w:r w:rsidRPr="77088FCF">
              <w:rPr>
                <w:rFonts w:ascii="Calibri" w:eastAsia="Calibri" w:hAnsi="Calibri" w:cs="Calibri"/>
              </w:rPr>
              <w:t xml:space="preserve"> lock, etc.) (K-2.2.2.b I)</w:t>
            </w:r>
          </w:p>
          <w:p w14:paraId="6B0A6C6F" w14:textId="4AD80CBF"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Navigate to and use teacher-selected websites. (K-2.3.2.</w:t>
            </w:r>
            <w:proofErr w:type="spellStart"/>
            <w:r w:rsidRPr="77088FCF">
              <w:rPr>
                <w:rFonts w:ascii="Calibri" w:eastAsia="Calibri" w:hAnsi="Calibri" w:cs="Calibri"/>
              </w:rPr>
              <w:t>a</w:t>
            </w:r>
            <w:proofErr w:type="spellEnd"/>
            <w:r w:rsidRPr="77088FCF">
              <w:rPr>
                <w:rFonts w:ascii="Calibri" w:eastAsia="Calibri" w:hAnsi="Calibri" w:cs="Calibri"/>
              </w:rPr>
              <w:t xml:space="preserve"> I)</w:t>
            </w:r>
          </w:p>
          <w:p w14:paraId="2953D941" w14:textId="0755700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content-related digital images, digital stories, audio and video to develop cultural understanding. (1-1.2.2.a D)</w:t>
            </w:r>
          </w:p>
          <w:p w14:paraId="6C5A0432" w14:textId="5DA9874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digital content (audio, video) to build background knowledge and investigate topics. (1-1.3.1.a D)</w:t>
            </w:r>
          </w:p>
          <w:p w14:paraId="4B32761D" w14:textId="5DA488C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Discuss and recognize danger in sharing personal information online: password, name, address, phone number or picture. (1-2.1.1.</w:t>
            </w:r>
            <w:proofErr w:type="spellStart"/>
            <w:r w:rsidRPr="77088FCF">
              <w:rPr>
                <w:rFonts w:ascii="Calibri" w:eastAsia="Calibri" w:hAnsi="Calibri" w:cs="Calibri"/>
              </w:rPr>
              <w:t>a</w:t>
            </w:r>
            <w:proofErr w:type="spellEnd"/>
            <w:r w:rsidRPr="77088FCF">
              <w:rPr>
                <w:rFonts w:ascii="Calibri" w:eastAsia="Calibri" w:hAnsi="Calibri" w:cs="Calibri"/>
              </w:rPr>
              <w:t xml:space="preserve"> I)</w:t>
            </w:r>
          </w:p>
          <w:p w14:paraId="2D4E147F" w14:textId="6A6F5A96" w:rsidR="4BA781B9" w:rsidRDefault="4BA781B9" w:rsidP="4BA781B9">
            <w:pPr>
              <w:numPr>
                <w:ilvl w:val="0"/>
                <w:numId w:val="6"/>
              </w:numPr>
              <w:rPr>
                <w:rFonts w:ascii="Times New Roman" w:eastAsia="Times New Roman" w:hAnsi="Times New Roman" w:cs="Times New Roman"/>
                <w:sz w:val="24"/>
                <w:szCs w:val="24"/>
              </w:rPr>
            </w:pPr>
            <w:r w:rsidRPr="4BA781B9">
              <w:rPr>
                <w:rFonts w:ascii="Calibri" w:eastAsia="Calibri" w:hAnsi="Calibri" w:cs="Calibri"/>
              </w:rPr>
              <w:t>Understand and comply with the District Acceptable Use Guidelines. (1-2.1.2.a P)</w:t>
            </w:r>
          </w:p>
          <w:p w14:paraId="34B3AD6D" w14:textId="0545677C" w:rsidR="77088FCF" w:rsidRDefault="4BA781B9" w:rsidP="77088FCF">
            <w:pPr>
              <w:numPr>
                <w:ilvl w:val="0"/>
                <w:numId w:val="6"/>
              </w:numPr>
              <w:rPr>
                <w:rFonts w:ascii="Times New Roman" w:eastAsia="Times New Roman" w:hAnsi="Times New Roman" w:cs="Times New Roman"/>
                <w:sz w:val="24"/>
                <w:szCs w:val="24"/>
              </w:rPr>
            </w:pPr>
            <w:r w:rsidRPr="4BA781B9">
              <w:rPr>
                <w:rFonts w:ascii="Calibri" w:eastAsia="Calibri" w:hAnsi="Calibri" w:cs="Calibri"/>
              </w:rPr>
              <w:t>Show respect for opinions and work of others posted electronically. (1-2.1.2.b I)</w:t>
            </w:r>
          </w:p>
          <w:p w14:paraId="70CA3EC6" w14:textId="49F957C0" w:rsidR="4BA781B9" w:rsidRDefault="4BA781B9" w:rsidP="4BA781B9">
            <w:pPr>
              <w:numPr>
                <w:ilvl w:val="0"/>
                <w:numId w:val="6"/>
              </w:numPr>
              <w:rPr>
                <w:rFonts w:ascii="Times New Roman" w:eastAsia="Times New Roman" w:hAnsi="Times New Roman" w:cs="Times New Roman"/>
                <w:sz w:val="24"/>
                <w:szCs w:val="24"/>
              </w:rPr>
            </w:pPr>
            <w:r w:rsidRPr="4BA781B9">
              <w:rPr>
                <w:rFonts w:ascii="Calibri" w:eastAsia="Calibri" w:hAnsi="Calibri" w:cs="Calibri"/>
              </w:rPr>
              <w:t>Properly use a mouse and/or touchpad: single- and double-click, drag-and-drop. (1-2.2.1.a P)</w:t>
            </w:r>
          </w:p>
          <w:p w14:paraId="037390A4" w14:textId="41E3B935" w:rsidR="4BA781B9" w:rsidRDefault="4BA781B9" w:rsidP="4BA781B9">
            <w:pPr>
              <w:numPr>
                <w:ilvl w:val="0"/>
                <w:numId w:val="6"/>
              </w:numPr>
              <w:rPr>
                <w:rFonts w:ascii="Times New Roman" w:eastAsia="Times New Roman" w:hAnsi="Times New Roman" w:cs="Times New Roman"/>
                <w:sz w:val="24"/>
                <w:szCs w:val="24"/>
              </w:rPr>
            </w:pPr>
            <w:r w:rsidRPr="4BA781B9">
              <w:rPr>
                <w:rFonts w:ascii="Calibri" w:eastAsia="Calibri" w:hAnsi="Calibri" w:cs="Calibri"/>
              </w:rPr>
              <w:t>Use left hand on the left side of the keyboard and right hand on the right side of the keyboard simultaneously with thumb on spacebar. (1-2.2.1.b D)</w:t>
            </w:r>
          </w:p>
          <w:p w14:paraId="622727A2" w14:textId="33B0CBB2" w:rsidR="4BA781B9" w:rsidRDefault="4BA781B9" w:rsidP="4BA781B9">
            <w:pPr>
              <w:numPr>
                <w:ilvl w:val="0"/>
                <w:numId w:val="6"/>
              </w:numPr>
              <w:rPr>
                <w:rFonts w:ascii="Times New Roman" w:eastAsia="Times New Roman" w:hAnsi="Times New Roman" w:cs="Times New Roman"/>
                <w:sz w:val="24"/>
                <w:szCs w:val="24"/>
              </w:rPr>
            </w:pPr>
            <w:r w:rsidRPr="4BA781B9">
              <w:rPr>
                <w:rFonts w:ascii="Calibri" w:eastAsia="Calibri" w:hAnsi="Calibri" w:cs="Calibri"/>
              </w:rPr>
              <w:t>Identify the following components: CPU/computer, monitor, mouse /touchpad, speakers, keyboard, headphones/earbuds, microphone. (1-2.2.1.c D)</w:t>
            </w:r>
          </w:p>
          <w:p w14:paraId="2400524B" w14:textId="01EB0CF4" w:rsidR="4BA781B9" w:rsidRDefault="4BA781B9" w:rsidP="4BA781B9">
            <w:pPr>
              <w:numPr>
                <w:ilvl w:val="0"/>
                <w:numId w:val="6"/>
              </w:numPr>
              <w:rPr>
                <w:rFonts w:ascii="Times New Roman" w:eastAsia="Times New Roman" w:hAnsi="Times New Roman" w:cs="Times New Roman"/>
                <w:sz w:val="24"/>
                <w:szCs w:val="24"/>
              </w:rPr>
            </w:pPr>
            <w:r w:rsidRPr="4BA781B9">
              <w:rPr>
                <w:rFonts w:ascii="Calibri" w:eastAsia="Calibri" w:hAnsi="Calibri" w:cs="Calibri"/>
              </w:rPr>
              <w:t>Locate, identify and use: Enter, Escape, Spacebar, Shift, Arrows, and Backspace. (1-2.2.1.d I)</w:t>
            </w:r>
          </w:p>
          <w:p w14:paraId="3AF79443" w14:textId="311AC484" w:rsidR="4BA781B9" w:rsidRDefault="4BA781B9" w:rsidP="4BA781B9">
            <w:pPr>
              <w:numPr>
                <w:ilvl w:val="0"/>
                <w:numId w:val="6"/>
              </w:numPr>
              <w:rPr>
                <w:rFonts w:ascii="Times New Roman" w:eastAsia="Times New Roman" w:hAnsi="Times New Roman" w:cs="Times New Roman"/>
                <w:sz w:val="24"/>
                <w:szCs w:val="24"/>
              </w:rPr>
            </w:pPr>
            <w:r w:rsidRPr="4BA781B9">
              <w:rPr>
                <w:rFonts w:ascii="Calibri" w:eastAsia="Calibri" w:hAnsi="Calibri" w:cs="Calibri"/>
              </w:rPr>
              <w:t>Demonstrate correct posture while using the keyboard. (1-2.2.1.e I)</w:t>
            </w:r>
          </w:p>
          <w:p w14:paraId="339842DE" w14:textId="73443E32"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Locate, identify, and use letter, number, and punctuation keys. (1-2.2.1.f I)</w:t>
            </w:r>
          </w:p>
          <w:p w14:paraId="00A5E7E4" w14:textId="4BB4D5F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(1-2.2.2.</w:t>
            </w:r>
            <w:proofErr w:type="spellStart"/>
            <w:r w:rsidRPr="77088FCF">
              <w:rPr>
                <w:rFonts w:ascii="Calibri" w:eastAsia="Calibri" w:hAnsi="Calibri" w:cs="Calibri"/>
              </w:rPr>
              <w:t>a</w:t>
            </w:r>
            <w:proofErr w:type="spellEnd"/>
            <w:r w:rsidRPr="77088FCF">
              <w:rPr>
                <w:rFonts w:ascii="Calibri" w:eastAsia="Calibri" w:hAnsi="Calibri" w:cs="Calibri"/>
              </w:rPr>
              <w:t xml:space="preserve"> I)</w:t>
            </w:r>
          </w:p>
          <w:p w14:paraId="3EF9AC72" w14:textId="2AF9582A"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Ask for help and/or troubleshoot common technology-related problems. (Example: disconnected cables, caps lock, </w:t>
            </w:r>
            <w:proofErr w:type="spellStart"/>
            <w:r w:rsidRPr="77088FCF">
              <w:rPr>
                <w:rFonts w:ascii="Calibri" w:eastAsia="Calibri" w:hAnsi="Calibri" w:cs="Calibri"/>
              </w:rPr>
              <w:t>num</w:t>
            </w:r>
            <w:proofErr w:type="spellEnd"/>
            <w:r w:rsidRPr="77088FCF">
              <w:rPr>
                <w:rFonts w:ascii="Calibri" w:eastAsia="Calibri" w:hAnsi="Calibri" w:cs="Calibri"/>
              </w:rPr>
              <w:t xml:space="preserve"> lock, etc.) (1-2.2.2.b I)</w:t>
            </w:r>
          </w:p>
          <w:p w14:paraId="53A27A89" w14:textId="4F81E8A0" w:rsidR="77088FCF" w:rsidRDefault="4BA781B9" w:rsidP="77088FCF">
            <w:pPr>
              <w:numPr>
                <w:ilvl w:val="0"/>
                <w:numId w:val="6"/>
              </w:numPr>
              <w:rPr>
                <w:rFonts w:ascii="Times New Roman" w:eastAsia="Times New Roman" w:hAnsi="Times New Roman" w:cs="Times New Roman"/>
                <w:sz w:val="24"/>
                <w:szCs w:val="24"/>
              </w:rPr>
            </w:pPr>
            <w:r w:rsidRPr="4BA781B9">
              <w:rPr>
                <w:rFonts w:ascii="Calibri" w:eastAsia="Calibri" w:hAnsi="Calibri" w:cs="Calibri"/>
              </w:rPr>
              <w:t>Turn on speakers, mute, and adjust volume using speaker icon in system tray. (1-2.2.2.c I)</w:t>
            </w:r>
          </w:p>
          <w:p w14:paraId="4AF20BB8" w14:textId="12890772" w:rsidR="21C6EE6F" w:rsidRDefault="21C6EE6F" w:rsidP="21C6EE6F">
            <w:pPr>
              <w:numPr>
                <w:ilvl w:val="0"/>
                <w:numId w:val="6"/>
              </w:numPr>
              <w:rPr>
                <w:rFonts w:ascii="Times New Roman" w:eastAsia="Times New Roman" w:hAnsi="Times New Roman" w:cs="Times New Roman"/>
                <w:sz w:val="24"/>
                <w:szCs w:val="24"/>
              </w:rPr>
            </w:pPr>
            <w:r w:rsidRPr="21C6EE6F">
              <w:rPr>
                <w:rFonts w:ascii="Calibri" w:eastAsia="Calibri" w:hAnsi="Calibri" w:cs="Calibri"/>
              </w:rPr>
              <w:t>Open and close applications. (1-2.3.1.</w:t>
            </w:r>
            <w:proofErr w:type="spellStart"/>
            <w:r w:rsidRPr="21C6EE6F">
              <w:rPr>
                <w:rFonts w:ascii="Calibri" w:eastAsia="Calibri" w:hAnsi="Calibri" w:cs="Calibri"/>
              </w:rPr>
              <w:t>a</w:t>
            </w:r>
            <w:proofErr w:type="spellEnd"/>
            <w:r w:rsidRPr="21C6EE6F">
              <w:rPr>
                <w:rFonts w:ascii="Calibri" w:eastAsia="Calibri" w:hAnsi="Calibri" w:cs="Calibri"/>
              </w:rPr>
              <w:t xml:space="preserve"> I)</w:t>
            </w:r>
          </w:p>
          <w:p w14:paraId="49821554" w14:textId="3848817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Navigate to and use teacher-selected websites. (1-2.3.2.a D)</w:t>
            </w:r>
          </w:p>
          <w:p w14:paraId="43F4359E" w14:textId="232F93C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Organize objects and ideas using: digital drawing tools, digital templates and graphic organizers, brainstorming/mind mapping software. (Example: Smart Notebook, </w:t>
            </w:r>
            <w:proofErr w:type="spellStart"/>
            <w:r w:rsidRPr="77088FCF">
              <w:rPr>
                <w:rFonts w:ascii="Calibri" w:eastAsia="Calibri" w:hAnsi="Calibri" w:cs="Calibri"/>
              </w:rPr>
              <w:t>MSPaint</w:t>
            </w:r>
            <w:proofErr w:type="spellEnd"/>
            <w:r w:rsidRPr="77088FCF">
              <w:rPr>
                <w:rFonts w:ascii="Calibri" w:eastAsia="Calibri" w:hAnsi="Calibri" w:cs="Calibri"/>
              </w:rPr>
              <w:t>, drawing apps, Inspiration/</w:t>
            </w:r>
            <w:proofErr w:type="spellStart"/>
            <w:r w:rsidRPr="77088FCF">
              <w:rPr>
                <w:rFonts w:ascii="Calibri" w:eastAsia="Calibri" w:hAnsi="Calibri" w:cs="Calibri"/>
              </w:rPr>
              <w:t>Kidspiration</w:t>
            </w:r>
            <w:proofErr w:type="spellEnd"/>
            <w:r w:rsidRPr="77088FCF">
              <w:rPr>
                <w:rFonts w:ascii="Calibri" w:eastAsia="Calibri" w:hAnsi="Calibri" w:cs="Calibri"/>
              </w:rPr>
              <w:t>, spreadsheet, etc.) (2-1.1.1.b P)</w:t>
            </w:r>
          </w:p>
          <w:p w14:paraId="1594E8D2" w14:textId="3739F76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content-related digital images, digital stories, audio and video to develop cultural understanding. (2-1.2.2.a P)</w:t>
            </w:r>
          </w:p>
          <w:p w14:paraId="72803A59" w14:textId="28B7F66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digital content (audio, video) to build background knowledge and investigate topics. (2-1.3.1.a P)</w:t>
            </w:r>
          </w:p>
          <w:p w14:paraId="46EC761E" w14:textId="3E4D06C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Discuss and recognize danger in sharing personal information online: password, name, address, phone number or picture. (2-2.1.1.a D)</w:t>
            </w:r>
          </w:p>
          <w:p w14:paraId="68940AA1" w14:textId="728E2A93"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Understand and comply with the District Acceptable Use Guidelines. (2-2.1.2.a P)</w:t>
            </w:r>
          </w:p>
          <w:p w14:paraId="63299304" w14:textId="38407E5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Show respect for opinions and work of others posted electronically. (2.1.2.b D)</w:t>
            </w:r>
          </w:p>
          <w:p w14:paraId="13479D68" w14:textId="7785958C"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left hand on the left side of the keyboard and right hand on the right side of the keyboard simultaneously with thumb on spacebar. (2-2.2.1.b P)</w:t>
            </w:r>
          </w:p>
          <w:p w14:paraId="150B6801" w14:textId="194D01D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Identify the following components: CPU/computer, monitor, mouse /touchpad, speakers, keyboard, headphones/earbuds, microphone. (2-2.2.1.c P)</w:t>
            </w:r>
          </w:p>
          <w:p w14:paraId="691C8B2E" w14:textId="52B457C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Locate, identify and use: Enter, Escape, Spacebar, Shift, Arrows, and Backspace. (2-2.2.1.d D)</w:t>
            </w:r>
          </w:p>
          <w:p w14:paraId="5ED97648" w14:textId="45D98844"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Demonstrate correct posture while using the keyboard. (2-2.2.1.e D)</w:t>
            </w:r>
          </w:p>
          <w:p w14:paraId="7A7D0CF0" w14:textId="1E0B7C3A"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Locate, identify, and use letter, number, and punctuation keys. (2-2.2.1.f D)</w:t>
            </w:r>
          </w:p>
          <w:p w14:paraId="402653B2" w14:textId="47454042"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hand-finger, home row, and pairing of fingers. (2-2.2.1.h I)</w:t>
            </w:r>
          </w:p>
          <w:p w14:paraId="080A0DAB" w14:textId="207982C1"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(2-2.2.2.a D)</w:t>
            </w:r>
          </w:p>
          <w:p w14:paraId="7B54E38B" w14:textId="37B06323"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Ask for help and/or troubleshoot common technology-related problems. (Example: disconnected cables, caps lock, </w:t>
            </w:r>
            <w:proofErr w:type="spellStart"/>
            <w:r w:rsidRPr="77088FCF">
              <w:rPr>
                <w:rFonts w:ascii="Calibri" w:eastAsia="Calibri" w:hAnsi="Calibri" w:cs="Calibri"/>
              </w:rPr>
              <w:t>num</w:t>
            </w:r>
            <w:proofErr w:type="spellEnd"/>
            <w:r w:rsidRPr="77088FCF">
              <w:rPr>
                <w:rFonts w:ascii="Calibri" w:eastAsia="Calibri" w:hAnsi="Calibri" w:cs="Calibri"/>
              </w:rPr>
              <w:t xml:space="preserve"> lock, etc.) (2-2.2.2.b D)</w:t>
            </w:r>
          </w:p>
          <w:p w14:paraId="34750DE2" w14:textId="1977CE6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Turn on speakers, mute, and adjust volume using speaker icon in system tray. (2-2.2.2.c D)</w:t>
            </w:r>
          </w:p>
          <w:p w14:paraId="5B74918E" w14:textId="1A32B440"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Power on and shut down; log in and log out. (2-2.2.2.d I)</w:t>
            </w:r>
          </w:p>
          <w:p w14:paraId="175C1E16" w14:textId="608A0C90"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Open and close applications. (2-2.3.1.a D)</w:t>
            </w:r>
          </w:p>
          <w:p w14:paraId="744E1345" w14:textId="561C10CA"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Navigate to and use teacher-selected websites. (2-2.3.2.a P)</w:t>
            </w:r>
          </w:p>
          <w:p w14:paraId="326041F5" w14:textId="3606292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interactive resources. (Example: digital/online: virtual field trips, math manipulatives, Google Maps and other simulations and models, etc.) (3-1.1.2.d I)</w:t>
            </w:r>
          </w:p>
          <w:p w14:paraId="524D7997" w14:textId="5CD9D64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Explore and use content-related websites to build background knowledge, investigate topics and plan projects. (3-1.3.1.c I)</w:t>
            </w:r>
          </w:p>
          <w:p w14:paraId="7D4EDB2E" w14:textId="3AA2EE60"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analyze and evaluate electronic content-related audio and/or video to make informed decisions. (3-1.3.3.c D)</w:t>
            </w:r>
          </w:p>
          <w:p w14:paraId="1363CBA3" w14:textId="4E258BE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Discuss and recognize danger in sharing personal information online: password, name, address, phone number or picture. (3-2.1.1.a P)</w:t>
            </w:r>
          </w:p>
          <w:p w14:paraId="7DB6BF96" w14:textId="4094E46B"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Understand and comply with the District Acceptable Use Guidelines. (3-2.1.2.a P)</w:t>
            </w:r>
          </w:p>
          <w:p w14:paraId="63794011" w14:textId="2F25FBF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Show respect for opinions and work of others posted electronically. (3-2.1.2.b P)</w:t>
            </w:r>
          </w:p>
          <w:p w14:paraId="6B9A4A23" w14:textId="60673DEB"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Locate, identify and use: Enter, Escape, Spacebar, Shift, Arrows, and Backspace. (3-2.2.1.d P)</w:t>
            </w:r>
          </w:p>
          <w:p w14:paraId="11873907" w14:textId="5E87493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Demonstrate correct posture while using the keyboard. (3-2.2.1.e P)</w:t>
            </w:r>
          </w:p>
          <w:p w14:paraId="115DE510" w14:textId="55055D5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Locate, identify, and use letter, number, and punctuation keys. (3-2.2.1.f P)</w:t>
            </w:r>
          </w:p>
          <w:p w14:paraId="79A9CA8D" w14:textId="7661741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hand-finger, home row, and pairing of fingers. (3-2.2.1.h D)</w:t>
            </w:r>
          </w:p>
          <w:p w14:paraId="0F19C5B9" w14:textId="2181DDFF"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mouse: left-click to select, right-click for menus. (3-2.2.1.j I)</w:t>
            </w:r>
          </w:p>
          <w:p w14:paraId="1C654896" w14:textId="10DBA6D6"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technique for key striking and keying by touch (3-2.2.1.k I)</w:t>
            </w:r>
          </w:p>
          <w:p w14:paraId="4EAB2C61" w14:textId="7BD275CC"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spacing between words and following punctuation. (3-2.2.1.l I)</w:t>
            </w:r>
          </w:p>
          <w:p w14:paraId="7681BDF3" w14:textId="34BB5543"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(3-2.2.2.a D)</w:t>
            </w:r>
          </w:p>
          <w:p w14:paraId="4718DB08" w14:textId="6D4DEB9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Ask for help and/or troubleshoot common technology-related problems. (Example: disconnected cables, caps lock, </w:t>
            </w:r>
            <w:proofErr w:type="spellStart"/>
            <w:r w:rsidRPr="77088FCF">
              <w:rPr>
                <w:rFonts w:ascii="Calibri" w:eastAsia="Calibri" w:hAnsi="Calibri" w:cs="Calibri"/>
              </w:rPr>
              <w:t>num</w:t>
            </w:r>
            <w:proofErr w:type="spellEnd"/>
            <w:r w:rsidRPr="77088FCF">
              <w:rPr>
                <w:rFonts w:ascii="Calibri" w:eastAsia="Calibri" w:hAnsi="Calibri" w:cs="Calibri"/>
              </w:rPr>
              <w:t xml:space="preserve"> lock, etc.) (3-2.2.2.b D)</w:t>
            </w:r>
          </w:p>
          <w:p w14:paraId="09E3C0B7" w14:textId="5B9DCD5E"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Turn on speakers, mute, and adjust volume using speaker icon in system tray. (3-2.2.2.c P)</w:t>
            </w:r>
          </w:p>
          <w:p w14:paraId="42E2024F" w14:textId="10E15AD4"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Power on and shut down; log in and log out. (3-2.2.2.d D)</w:t>
            </w:r>
          </w:p>
          <w:p w14:paraId="60191A51" w14:textId="4C5BC820"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Open and close applications. (3-2.3.1.a P)</w:t>
            </w:r>
          </w:p>
          <w:p w14:paraId="24D1A3DE" w14:textId="57A9F15B"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I will be able to use basic web-navigation skills</w:t>
            </w:r>
            <w:proofErr w:type="gramStart"/>
            <w:r w:rsidRPr="77088FCF">
              <w:rPr>
                <w:rFonts w:ascii="Calibri" w:eastAsia="Calibri" w:hAnsi="Calibri" w:cs="Calibri"/>
              </w:rPr>
              <w:t>.(</w:t>
            </w:r>
            <w:proofErr w:type="gramEnd"/>
            <w:r w:rsidRPr="77088FCF">
              <w:rPr>
                <w:rFonts w:ascii="Calibri" w:eastAsia="Calibri" w:hAnsi="Calibri" w:cs="Calibri"/>
              </w:rPr>
              <w:t>Example: select browser, favorites, URLs, home page, etc.) (3-2.3.2.b I)</w:t>
            </w:r>
          </w:p>
          <w:p w14:paraId="573FAD3D" w14:textId="7679F2D4"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Create original multimedia products to present solutions and ideas. I will be able to include text, images, sound, audio and/or video. (Example: infographics, documentary film, music video, etc.) (4-1.1.1.e I)</w:t>
            </w:r>
          </w:p>
          <w:p w14:paraId="0B0421EA" w14:textId="4589E5D6"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interactive resources. (Example: digital/online: virtual field trips, math manipulatives, Google Maps and other simulations and models, etc.) (4-1.1.2.d D)</w:t>
            </w:r>
          </w:p>
          <w:p w14:paraId="7B3F5F74" w14:textId="2AB88433"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Explore and use content-related websites to build background knowledge, investigate topics and plan projects. (4-1.3.1.c D)</w:t>
            </w:r>
          </w:p>
          <w:p w14:paraId="06B16761" w14:textId="729986D5"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Access, analyze and evaluate electronic content-related audio and/or video to make informed decisions. (4-1.3.3.c P)</w:t>
            </w:r>
          </w:p>
          <w:p w14:paraId="745DCB39" w14:textId="7BBB9DF7"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Create and store strong individual passwords. (Example: Strong password checker found at </w:t>
            </w:r>
            <w:hyperlink r:id="rId11">
              <w:r w:rsidRPr="77088FCF">
                <w:rPr>
                  <w:rStyle w:val="Hyperlink"/>
                  <w:rFonts w:ascii="Calibri" w:eastAsia="Calibri" w:hAnsi="Calibri" w:cs="Calibri"/>
                </w:rPr>
                <w:t>www.howsecureismypassword.net</w:t>
              </w:r>
            </w:hyperlink>
            <w:r w:rsidRPr="77088FCF">
              <w:rPr>
                <w:rFonts w:ascii="Calibri" w:eastAsia="Calibri" w:hAnsi="Calibri" w:cs="Calibri"/>
              </w:rPr>
              <w:t>) (4-2.1.1.c I)</w:t>
            </w:r>
          </w:p>
          <w:p w14:paraId="3FDF54F7" w14:textId="192F9E7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Understand and comply with the District Acceptable Use Guidelines. (4-2.1.2.a P)</w:t>
            </w:r>
          </w:p>
          <w:p w14:paraId="36E8423F" w14:textId="143F595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hand-finger, home row, and pairing of fingers. (4-2.2.1.h P)</w:t>
            </w:r>
          </w:p>
          <w:p w14:paraId="1C5889F8" w14:textId="0E4AE81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mouse: left-click to select, right-click for menus. (4-2.2.1.j D)</w:t>
            </w:r>
          </w:p>
          <w:p w14:paraId="527A92E4" w14:textId="1C757A0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technique for key striking and keying by touch. (4-2.2.1.k D)</w:t>
            </w:r>
          </w:p>
          <w:p w14:paraId="5AD5DFFF" w14:textId="4A9F00B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spacing between words and following punctuation. (4-2.2.1.l D)</w:t>
            </w:r>
          </w:p>
          <w:p w14:paraId="4EBC592C" w14:textId="6958A85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(4-2.2.2.a D)</w:t>
            </w:r>
          </w:p>
          <w:p w14:paraId="49A274A1" w14:textId="639A4E9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Ask for help and/or troubleshoot common technology-related problems. (Example: disconnected cables, caps lock, </w:t>
            </w:r>
            <w:proofErr w:type="spellStart"/>
            <w:r w:rsidRPr="77088FCF">
              <w:rPr>
                <w:rFonts w:ascii="Calibri" w:eastAsia="Calibri" w:hAnsi="Calibri" w:cs="Calibri"/>
              </w:rPr>
              <w:t>num</w:t>
            </w:r>
            <w:proofErr w:type="spellEnd"/>
            <w:r w:rsidRPr="77088FCF">
              <w:rPr>
                <w:rFonts w:ascii="Calibri" w:eastAsia="Calibri" w:hAnsi="Calibri" w:cs="Calibri"/>
              </w:rPr>
              <w:t xml:space="preserve"> lock, etc. (4-2.2.2.b D)</w:t>
            </w:r>
          </w:p>
          <w:p w14:paraId="7E4652C4" w14:textId="26D4D49B"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Power on and shut down; log in and log out. (4-2.2.2.d P)</w:t>
            </w:r>
          </w:p>
          <w:p w14:paraId="1A263BB3" w14:textId="4B430333"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basic web-navigation skills. (Ex: select browser, favorites, URLs, home page, etc.) (4-2.3.2.b D)</w:t>
            </w:r>
          </w:p>
          <w:p w14:paraId="6CFEA326" w14:textId="01FB088E"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Create and store strong individual passwords. (Example: Strong password checker found at </w:t>
            </w:r>
            <w:hyperlink r:id="rId12">
              <w:r w:rsidRPr="77088FCF">
                <w:rPr>
                  <w:rStyle w:val="Hyperlink"/>
                  <w:rFonts w:ascii="Calibri" w:eastAsia="Calibri" w:hAnsi="Calibri" w:cs="Calibri"/>
                </w:rPr>
                <w:t>www.howsecureismypassword.net</w:t>
              </w:r>
            </w:hyperlink>
            <w:r w:rsidRPr="77088FCF">
              <w:rPr>
                <w:rFonts w:ascii="Calibri" w:eastAsia="Calibri" w:hAnsi="Calibri" w:cs="Calibri"/>
              </w:rPr>
              <w:t>) (5-2.1.1.c D)</w:t>
            </w:r>
          </w:p>
          <w:p w14:paraId="39F8F051" w14:textId="734AAC12"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Understand and comply with the District Acceptable Use Guidelines. 5-2.1.2.a P)</w:t>
            </w:r>
          </w:p>
          <w:p w14:paraId="5FFD78D5" w14:textId="3ECF415D"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mouse: left-click to select, right-click for menus. (5-2.2.1.j P)</w:t>
            </w:r>
          </w:p>
          <w:p w14:paraId="55F07B49" w14:textId="4ED09E9E"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technique for key striking and keying by touch. (5-2.2.1.k P)</w:t>
            </w:r>
          </w:p>
          <w:p w14:paraId="294857F1" w14:textId="60C100A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correct spacing between words and following punctuation. (5-2.2.1.l P)</w:t>
            </w:r>
          </w:p>
          <w:p w14:paraId="39A204B4" w14:textId="40A9047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(5-2.2.2.a D)</w:t>
            </w:r>
          </w:p>
          <w:p w14:paraId="3FBD35A5" w14:textId="33937592"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Ask for help and/or troubleshoot common technology-related problems. (Example: disconnected cables, caps lock, </w:t>
            </w:r>
            <w:proofErr w:type="spellStart"/>
            <w:r w:rsidRPr="77088FCF">
              <w:rPr>
                <w:rFonts w:ascii="Calibri" w:eastAsia="Calibri" w:hAnsi="Calibri" w:cs="Calibri"/>
              </w:rPr>
              <w:t>num</w:t>
            </w:r>
            <w:proofErr w:type="spellEnd"/>
            <w:r w:rsidRPr="77088FCF">
              <w:rPr>
                <w:rFonts w:ascii="Calibri" w:eastAsia="Calibri" w:hAnsi="Calibri" w:cs="Calibri"/>
              </w:rPr>
              <w:t xml:space="preserve"> lock, etc.) (5-2.2.2.b P)</w:t>
            </w:r>
          </w:p>
          <w:p w14:paraId="64169B02" w14:textId="0635ACE8"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Use basic web-navigation skills. (Example: select browser, favorites, URLs, home page, etc.) (5-2.3.2.b P)</w:t>
            </w:r>
          </w:p>
          <w:p w14:paraId="7712531E" w14:textId="48186F4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 xml:space="preserve">Create and store strong individual passwords. (Example: Strong password checker found at </w:t>
            </w:r>
            <w:hyperlink r:id="rId13">
              <w:r w:rsidRPr="77088FCF">
                <w:rPr>
                  <w:rStyle w:val="Hyperlink"/>
                  <w:rFonts w:ascii="Calibri" w:eastAsia="Calibri" w:hAnsi="Calibri" w:cs="Calibri"/>
                </w:rPr>
                <w:t>www.howsecureismypassword.net</w:t>
              </w:r>
            </w:hyperlink>
            <w:r w:rsidRPr="77088FCF">
              <w:rPr>
                <w:rFonts w:ascii="Calibri" w:eastAsia="Calibri" w:hAnsi="Calibri" w:cs="Calibri"/>
              </w:rPr>
              <w:t>) (6-2.1.1.c P)</w:t>
            </w:r>
          </w:p>
          <w:p w14:paraId="5B2D82CE" w14:textId="02A98769"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Understand and comply with the District Acceptable Use Guidelines. (6-2.1.2.a P)</w:t>
            </w:r>
          </w:p>
          <w:p w14:paraId="74C25D65" w14:textId="620C84C3" w:rsidR="77088FCF" w:rsidRDefault="77088FCF" w:rsidP="77088FCF">
            <w:pPr>
              <w:numPr>
                <w:ilvl w:val="0"/>
                <w:numId w:val="6"/>
              </w:numPr>
              <w:rPr>
                <w:rFonts w:ascii="Times New Roman" w:eastAsia="Times New Roman" w:hAnsi="Times New Roman" w:cs="Times New Roman"/>
                <w:sz w:val="24"/>
                <w:szCs w:val="24"/>
              </w:rPr>
            </w:pPr>
            <w:r w:rsidRPr="77088FCF">
              <w:rPr>
                <w:rFonts w:ascii="Calibri" w:eastAsia="Calibri" w:hAnsi="Calibri" w:cs="Calibri"/>
              </w:rPr>
              <w:t>Identify and describe the impact of ethical and unethical or illegal use of technology on individuals and society. (6-2.1.2.e D)</w:t>
            </w:r>
          </w:p>
          <w:p w14:paraId="65296ECC" w14:textId="5D943B0C" w:rsidR="77088FCF" w:rsidRDefault="4BA781B9" w:rsidP="77088FCF">
            <w:pPr>
              <w:numPr>
                <w:ilvl w:val="0"/>
                <w:numId w:val="6"/>
              </w:numPr>
              <w:rPr>
                <w:rFonts w:ascii="Times New Roman" w:eastAsia="Times New Roman" w:hAnsi="Times New Roman" w:cs="Times New Roman"/>
                <w:sz w:val="24"/>
                <w:szCs w:val="24"/>
              </w:rPr>
            </w:pPr>
            <w:r w:rsidRPr="4BA781B9">
              <w:rPr>
                <w:rFonts w:ascii="Calibri" w:eastAsia="Calibri" w:hAnsi="Calibri" w:cs="Calibri"/>
              </w:rPr>
              <w:t>Use digital equipment effectively. Digital equipment can include: document cameras, digital still camera, digital video camera, microphones, headphones, computers, mobile devices, student response systems (clickers), microscopes, pedometers, interactive whiteboards, calculators, etc. (6-2.2.2.a P)</w:t>
            </w:r>
          </w:p>
          <w:p w14:paraId="7DFA8023"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Generate ideas and create original works for personal and group expression using a variety of digital resources. (1.1.1)</w:t>
            </w:r>
          </w:p>
          <w:p w14:paraId="72C799F9"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Use models and simulations to explore systems, identify trends and forecast possibilities. (1.1.2)</w:t>
            </w:r>
          </w:p>
          <w:p w14:paraId="29D6C566"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Identify and define authentic problems and significant questions for investigation and plan strategies to guide inquiry. (1.3.1)</w:t>
            </w:r>
          </w:p>
          <w:p w14:paraId="623A65D4"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Analyze, synthesize and ethically use information to develop a solution, make informed decisions and report results. (1.3.3)</w:t>
            </w:r>
          </w:p>
          <w:p w14:paraId="79104685"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Practice personal safety. (2.1.1)</w:t>
            </w:r>
          </w:p>
          <w:p w14:paraId="3046E1CC"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Practice ethical and respectful behavior. (2.1.2)</w:t>
            </w:r>
          </w:p>
          <w:p w14:paraId="63333CAF"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Develop skills using technology. (2.2.1)</w:t>
            </w:r>
          </w:p>
          <w:p w14:paraId="589E261B"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Use a variety of hardware to support learning. (2.2.2)</w:t>
            </w:r>
          </w:p>
          <w:p w14:paraId="28CB34DF"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Select and use common applications. (2.3.1)</w:t>
            </w:r>
          </w:p>
          <w:p w14:paraId="76F3DFB4"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Select and use online applications. (2.3.2)</w:t>
            </w:r>
          </w:p>
        </w:tc>
        <w:tc>
          <w:tcPr>
            <w:tcW w:w="2364" w:type="dxa"/>
            <w:shd w:val="clear" w:color="auto" w:fill="auto"/>
          </w:tcPr>
          <w:p w14:paraId="7A5E8A64"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Algorithm</w:t>
            </w:r>
          </w:p>
          <w:p w14:paraId="2E8EE15E"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Binary</w:t>
            </w:r>
          </w:p>
          <w:p w14:paraId="0D64D63F" w14:textId="77777777" w:rsidR="006B67A4" w:rsidRPr="001704FC" w:rsidRDefault="006B67A4" w:rsidP="006B67A4">
            <w:pPr>
              <w:pStyle w:val="ListParagraph"/>
              <w:numPr>
                <w:ilvl w:val="0"/>
                <w:numId w:val="6"/>
              </w:numPr>
              <w:rPr>
                <w:rFonts w:ascii="Times New Roman" w:hAnsi="Times New Roman" w:cs="Times New Roman"/>
                <w:sz w:val="24"/>
                <w:szCs w:val="24"/>
              </w:rPr>
            </w:pPr>
            <w:proofErr w:type="spellStart"/>
            <w:r w:rsidRPr="001704FC">
              <w:rPr>
                <w:rFonts w:ascii="Times New Roman" w:hAnsi="Times New Roman" w:cs="Times New Roman"/>
                <w:sz w:val="24"/>
                <w:szCs w:val="24"/>
              </w:rPr>
              <w:t>Blockly</w:t>
            </w:r>
            <w:proofErr w:type="spellEnd"/>
          </w:p>
          <w:p w14:paraId="7AD55B0A"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Bug</w:t>
            </w:r>
          </w:p>
          <w:p w14:paraId="296EAA78"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Code</w:t>
            </w:r>
          </w:p>
          <w:p w14:paraId="4F43126A"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Computer Science</w:t>
            </w:r>
          </w:p>
          <w:p w14:paraId="16A2A5A4"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Conditionals</w:t>
            </w:r>
          </w:p>
          <w:p w14:paraId="67532F89"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Debugging</w:t>
            </w:r>
          </w:p>
          <w:p w14:paraId="00B61A0A"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Digital Footprint</w:t>
            </w:r>
          </w:p>
          <w:p w14:paraId="0761A8FD"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Event</w:t>
            </w:r>
          </w:p>
          <w:p w14:paraId="7A78BD58"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Loop</w:t>
            </w:r>
          </w:p>
          <w:p w14:paraId="689E4875"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Pixels</w:t>
            </w:r>
          </w:p>
          <w:p w14:paraId="21E876D4"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Program</w:t>
            </w:r>
          </w:p>
          <w:p w14:paraId="1DE9FDDC" w14:textId="77777777" w:rsidR="006B67A4" w:rsidRPr="001704FC" w:rsidRDefault="006B67A4" w:rsidP="006B67A4">
            <w:pPr>
              <w:pStyle w:val="ListParagraph"/>
              <w:numPr>
                <w:ilvl w:val="0"/>
                <w:numId w:val="6"/>
              </w:numPr>
              <w:rPr>
                <w:rFonts w:ascii="Times New Roman" w:hAnsi="Times New Roman" w:cs="Times New Roman"/>
                <w:sz w:val="24"/>
                <w:szCs w:val="24"/>
              </w:rPr>
            </w:pPr>
            <w:r w:rsidRPr="001704FC">
              <w:rPr>
                <w:rFonts w:ascii="Times New Roman" w:hAnsi="Times New Roman" w:cs="Times New Roman"/>
                <w:sz w:val="24"/>
                <w:szCs w:val="24"/>
              </w:rPr>
              <w:t>Username</w:t>
            </w:r>
          </w:p>
        </w:tc>
      </w:tr>
      <w:tr w:rsidR="006B67A4" w:rsidRPr="00A9509C" w14:paraId="78B560E6" w14:textId="77777777" w:rsidTr="006C31E2">
        <w:trPr>
          <w:trHeight w:val="260"/>
        </w:trPr>
        <w:tc>
          <w:tcPr>
            <w:tcW w:w="14519" w:type="dxa"/>
            <w:gridSpan w:val="4"/>
            <w:shd w:val="clear" w:color="auto" w:fill="9CC2E5" w:themeFill="accent1" w:themeFillTint="99"/>
          </w:tcPr>
          <w:p w14:paraId="7170D674" w14:textId="77777777" w:rsidR="006B67A4" w:rsidRPr="000D5BFD" w:rsidRDefault="006B67A4" w:rsidP="006B67A4">
            <w:pPr>
              <w:rPr>
                <w:b/>
                <w:sz w:val="28"/>
                <w:szCs w:val="28"/>
              </w:rPr>
            </w:pPr>
            <w:r w:rsidRPr="00CB3C40">
              <w:rPr>
                <w:b/>
                <w:sz w:val="28"/>
                <w:szCs w:val="28"/>
                <w:u w:val="single"/>
              </w:rPr>
              <w:t>Click here</w:t>
            </w:r>
            <w:r w:rsidRPr="000D5BFD">
              <w:rPr>
                <w:b/>
                <w:sz w:val="28"/>
                <w:szCs w:val="28"/>
              </w:rPr>
              <w:t xml:space="preserve"> to for</w:t>
            </w:r>
            <w:r>
              <w:rPr>
                <w:b/>
                <w:sz w:val="28"/>
                <w:szCs w:val="28"/>
              </w:rPr>
              <w:t xml:space="preserve"> the lesson plan outline, </w:t>
            </w:r>
            <w:r w:rsidRPr="000D5BFD">
              <w:rPr>
                <w:b/>
                <w:sz w:val="28"/>
                <w:szCs w:val="28"/>
              </w:rPr>
              <w:t>instructions for each session</w:t>
            </w:r>
            <w:r>
              <w:rPr>
                <w:b/>
                <w:sz w:val="28"/>
                <w:szCs w:val="28"/>
              </w:rPr>
              <w:t>, and supporting documents</w:t>
            </w:r>
          </w:p>
        </w:tc>
      </w:tr>
    </w:tbl>
    <w:p w14:paraId="11261E78" w14:textId="77777777" w:rsidR="00EA2B5B" w:rsidRDefault="00EA2B5B" w:rsidP="006C31E2"/>
    <w:sectPr w:rsidR="00EA2B5B" w:rsidSect="00E332A1">
      <w:footerReference w:type="default" r:id="rId14"/>
      <w:pgSz w:w="15840" w:h="12240" w:orient="landscape"/>
      <w:pgMar w:top="720" w:right="720" w:bottom="720" w:left="72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9311D1" w14:textId="77777777" w:rsidR="005736E7" w:rsidRDefault="005736E7" w:rsidP="00501EAC">
      <w:pPr>
        <w:spacing w:after="0" w:line="240" w:lineRule="auto"/>
      </w:pPr>
      <w:r>
        <w:separator/>
      </w:r>
    </w:p>
  </w:endnote>
  <w:endnote w:type="continuationSeparator" w:id="0">
    <w:p w14:paraId="4A2ADC16" w14:textId="77777777" w:rsidR="005736E7" w:rsidRDefault="005736E7" w:rsidP="00501EAC">
      <w:pPr>
        <w:spacing w:after="0" w:line="240" w:lineRule="auto"/>
      </w:pPr>
      <w:r>
        <w:continuationSeparator/>
      </w:r>
    </w:p>
  </w:endnote>
  <w:endnote w:type="continuationNotice" w:id="1">
    <w:p w14:paraId="5CA8C6DF" w14:textId="77777777" w:rsidR="005736E7" w:rsidRDefault="005736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Condensed">
    <w:altName w:val="Myriad Condensed"/>
    <w:panose1 w:val="00000000000000000000"/>
    <w:charset w:val="00"/>
    <w:family w:val="swiss"/>
    <w:notTrueType/>
    <w:pitch w:val="default"/>
    <w:sig w:usb0="00000003" w:usb1="00000000" w:usb2="00000000" w:usb3="00000000" w:csb0="00000001" w:csb1="00000000"/>
  </w:font>
  <w:font w:name="Times New Roman,Times New Roman">
    <w:altName w:val="Times New Roman"/>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 w:name="Calibri,Times New Roman">
    <w:altName w:val="Times New Roman"/>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A3867" w14:textId="265A01F4" w:rsidR="005736E7" w:rsidRPr="00E332A1" w:rsidRDefault="005736E7" w:rsidP="00E332A1">
    <w:pPr>
      <w:pStyle w:val="Heading4"/>
      <w:spacing w:before="0" w:beforeAutospacing="0" w:after="0" w:afterAutospacing="0" w:line="360" w:lineRule="atLeast"/>
      <w:jc w:val="center"/>
      <w:rPr>
        <w:rFonts w:ascii="Segoe UI" w:hAnsi="Segoe UI" w:cs="Segoe UI"/>
        <w:b w:val="0"/>
        <w:bCs w:val="0"/>
        <w:color w:val="000000"/>
        <w:sz w:val="20"/>
        <w:szCs w:val="21"/>
      </w:rPr>
    </w:pPr>
    <w:r w:rsidRPr="00E332A1">
      <w:rPr>
        <w:sz w:val="22"/>
      </w:rPr>
      <w:t xml:space="preserve">Guides Adapted from Code.org Course Two Curriculum </w:t>
    </w:r>
    <w:r w:rsidRPr="00E332A1">
      <w:rPr>
        <w:sz w:val="22"/>
      </w:rPr>
      <w:br/>
    </w:r>
    <w:r w:rsidRPr="00E332A1">
      <w:rPr>
        <w:rFonts w:ascii="Segoe UI" w:hAnsi="Segoe UI" w:cs="Segoe UI"/>
        <w:b w:val="0"/>
        <w:bCs w:val="0"/>
        <w:color w:val="000000"/>
        <w:sz w:val="20"/>
        <w:szCs w:val="21"/>
      </w:rPr>
      <w:t>Code.org</w:t>
    </w:r>
    <w:proofErr w:type="gramStart"/>
    <w:r w:rsidRPr="00E332A1">
      <w:rPr>
        <w:rFonts w:ascii="Segoe UI" w:hAnsi="Segoe UI" w:cs="Segoe UI"/>
        <w:b w:val="0"/>
        <w:bCs w:val="0"/>
        <w:color w:val="000000"/>
        <w:sz w:val="20"/>
        <w:szCs w:val="21"/>
      </w:rPr>
      <w:t>,.</w:t>
    </w:r>
    <w:proofErr w:type="gramEnd"/>
    <w:r w:rsidRPr="00E332A1">
      <w:rPr>
        <w:rFonts w:ascii="Segoe UI" w:hAnsi="Segoe UI" w:cs="Segoe UI"/>
        <w:b w:val="0"/>
        <w:bCs w:val="0"/>
        <w:color w:val="000000"/>
        <w:sz w:val="20"/>
        <w:szCs w:val="21"/>
      </w:rPr>
      <w:t xml:space="preserve"> (2015). </w:t>
    </w:r>
    <w:r w:rsidRPr="00E332A1">
      <w:rPr>
        <w:rFonts w:ascii="Segoe UI" w:hAnsi="Segoe UI" w:cs="Segoe UI"/>
        <w:b w:val="0"/>
        <w:bCs w:val="0"/>
        <w:i/>
        <w:iCs/>
        <w:color w:val="000000"/>
        <w:sz w:val="20"/>
        <w:szCs w:val="21"/>
      </w:rPr>
      <w:t>Code.org</w:t>
    </w:r>
    <w:r w:rsidRPr="00E332A1">
      <w:rPr>
        <w:rFonts w:ascii="Segoe UI" w:hAnsi="Segoe UI" w:cs="Segoe UI"/>
        <w:b w:val="0"/>
        <w:bCs w:val="0"/>
        <w:color w:val="000000"/>
        <w:sz w:val="20"/>
        <w:szCs w:val="21"/>
      </w:rPr>
      <w:t>. Retrieved 24 September 2015, from https://code.org/teacher-dashboard#/plan</w:t>
    </w:r>
  </w:p>
  <w:p w14:paraId="22555157" w14:textId="77777777" w:rsidR="005736E7" w:rsidRDefault="005736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78BC1" w14:textId="77777777" w:rsidR="005736E7" w:rsidRDefault="005736E7" w:rsidP="00501EAC">
      <w:pPr>
        <w:spacing w:after="0" w:line="240" w:lineRule="auto"/>
      </w:pPr>
      <w:r>
        <w:separator/>
      </w:r>
    </w:p>
  </w:footnote>
  <w:footnote w:type="continuationSeparator" w:id="0">
    <w:p w14:paraId="38CB6B52" w14:textId="77777777" w:rsidR="005736E7" w:rsidRDefault="005736E7" w:rsidP="00501EAC">
      <w:pPr>
        <w:spacing w:after="0" w:line="240" w:lineRule="auto"/>
      </w:pPr>
      <w:r>
        <w:continuationSeparator/>
      </w:r>
    </w:p>
  </w:footnote>
  <w:footnote w:type="continuationNotice" w:id="1">
    <w:p w14:paraId="485CD59A" w14:textId="77777777" w:rsidR="005736E7" w:rsidRDefault="005736E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11BCF"/>
    <w:multiLevelType w:val="hybridMultilevel"/>
    <w:tmpl w:val="5C8CE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20EEC"/>
    <w:multiLevelType w:val="hybridMultilevel"/>
    <w:tmpl w:val="D2688C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0E5387"/>
    <w:multiLevelType w:val="hybridMultilevel"/>
    <w:tmpl w:val="67A80C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A7709A1"/>
    <w:multiLevelType w:val="hybridMultilevel"/>
    <w:tmpl w:val="1744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260723"/>
    <w:multiLevelType w:val="hybridMultilevel"/>
    <w:tmpl w:val="D2823B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7E77BCB"/>
    <w:multiLevelType w:val="hybridMultilevel"/>
    <w:tmpl w:val="CBC00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C6532F2"/>
    <w:multiLevelType w:val="hybridMultilevel"/>
    <w:tmpl w:val="5BA2B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0C8576E"/>
    <w:multiLevelType w:val="hybridMultilevel"/>
    <w:tmpl w:val="D85A8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74C627B"/>
    <w:multiLevelType w:val="hybridMultilevel"/>
    <w:tmpl w:val="480C6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8"/>
  </w:num>
  <w:num w:numId="4">
    <w:abstractNumId w:val="4"/>
  </w:num>
  <w:num w:numId="5">
    <w:abstractNumId w:val="7"/>
  </w:num>
  <w:num w:numId="6">
    <w:abstractNumId w:val="1"/>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E48"/>
    <w:rsid w:val="000031A0"/>
    <w:rsid w:val="00020070"/>
    <w:rsid w:val="000351DA"/>
    <w:rsid w:val="00045C55"/>
    <w:rsid w:val="00067C1F"/>
    <w:rsid w:val="00070FFE"/>
    <w:rsid w:val="00086246"/>
    <w:rsid w:val="000A0A27"/>
    <w:rsid w:val="000A29E7"/>
    <w:rsid w:val="000B2719"/>
    <w:rsid w:val="000D5BFD"/>
    <w:rsid w:val="000E20CB"/>
    <w:rsid w:val="000E66BB"/>
    <w:rsid w:val="00126016"/>
    <w:rsid w:val="001453B6"/>
    <w:rsid w:val="00152E23"/>
    <w:rsid w:val="00153C37"/>
    <w:rsid w:val="001704FC"/>
    <w:rsid w:val="00176F1F"/>
    <w:rsid w:val="00197B15"/>
    <w:rsid w:val="001A1007"/>
    <w:rsid w:val="00200551"/>
    <w:rsid w:val="00251DFE"/>
    <w:rsid w:val="00261509"/>
    <w:rsid w:val="00275C9B"/>
    <w:rsid w:val="00287596"/>
    <w:rsid w:val="002A7EAB"/>
    <w:rsid w:val="002B551B"/>
    <w:rsid w:val="002C0C9A"/>
    <w:rsid w:val="002E1E97"/>
    <w:rsid w:val="003112E5"/>
    <w:rsid w:val="00316D91"/>
    <w:rsid w:val="00332F1B"/>
    <w:rsid w:val="00360A02"/>
    <w:rsid w:val="00361EF7"/>
    <w:rsid w:val="00366F78"/>
    <w:rsid w:val="00374F26"/>
    <w:rsid w:val="00381868"/>
    <w:rsid w:val="003931CE"/>
    <w:rsid w:val="003D38DF"/>
    <w:rsid w:val="003D4FB1"/>
    <w:rsid w:val="00412E72"/>
    <w:rsid w:val="00413910"/>
    <w:rsid w:val="004229A2"/>
    <w:rsid w:val="00425146"/>
    <w:rsid w:val="00433BA4"/>
    <w:rsid w:val="0044405B"/>
    <w:rsid w:val="00452A30"/>
    <w:rsid w:val="00487842"/>
    <w:rsid w:val="004A15AB"/>
    <w:rsid w:val="004B45B6"/>
    <w:rsid w:val="004D72FD"/>
    <w:rsid w:val="004D75CA"/>
    <w:rsid w:val="004F4D78"/>
    <w:rsid w:val="00501EAC"/>
    <w:rsid w:val="00504934"/>
    <w:rsid w:val="0052066F"/>
    <w:rsid w:val="00532843"/>
    <w:rsid w:val="005736E7"/>
    <w:rsid w:val="00576D9A"/>
    <w:rsid w:val="00597F7E"/>
    <w:rsid w:val="005A55E8"/>
    <w:rsid w:val="005B29D3"/>
    <w:rsid w:val="005E35C1"/>
    <w:rsid w:val="005E4451"/>
    <w:rsid w:val="005F35B9"/>
    <w:rsid w:val="00611E48"/>
    <w:rsid w:val="00620E0B"/>
    <w:rsid w:val="00633C5D"/>
    <w:rsid w:val="0063747D"/>
    <w:rsid w:val="00640387"/>
    <w:rsid w:val="0064046B"/>
    <w:rsid w:val="00675DB0"/>
    <w:rsid w:val="00691675"/>
    <w:rsid w:val="006A6057"/>
    <w:rsid w:val="006B67A4"/>
    <w:rsid w:val="006C31E2"/>
    <w:rsid w:val="006E3C74"/>
    <w:rsid w:val="006F39B6"/>
    <w:rsid w:val="00702F0C"/>
    <w:rsid w:val="007052CA"/>
    <w:rsid w:val="007601D8"/>
    <w:rsid w:val="00770D45"/>
    <w:rsid w:val="00772028"/>
    <w:rsid w:val="00776899"/>
    <w:rsid w:val="007A2953"/>
    <w:rsid w:val="00801BA4"/>
    <w:rsid w:val="00825726"/>
    <w:rsid w:val="0085229B"/>
    <w:rsid w:val="00887616"/>
    <w:rsid w:val="008925F1"/>
    <w:rsid w:val="00893172"/>
    <w:rsid w:val="008C31AE"/>
    <w:rsid w:val="008C40C3"/>
    <w:rsid w:val="008C586E"/>
    <w:rsid w:val="008D261F"/>
    <w:rsid w:val="008E4819"/>
    <w:rsid w:val="00903589"/>
    <w:rsid w:val="00906DCD"/>
    <w:rsid w:val="00940C70"/>
    <w:rsid w:val="009508BB"/>
    <w:rsid w:val="00950A4E"/>
    <w:rsid w:val="00984169"/>
    <w:rsid w:val="009B4255"/>
    <w:rsid w:val="009C6042"/>
    <w:rsid w:val="009D1E7F"/>
    <w:rsid w:val="009D40FD"/>
    <w:rsid w:val="009F5387"/>
    <w:rsid w:val="00A23923"/>
    <w:rsid w:val="00A34E48"/>
    <w:rsid w:val="00A85422"/>
    <w:rsid w:val="00A9509C"/>
    <w:rsid w:val="00AA1EBA"/>
    <w:rsid w:val="00AB1ACE"/>
    <w:rsid w:val="00AC1ABD"/>
    <w:rsid w:val="00AD6D62"/>
    <w:rsid w:val="00AE4ACB"/>
    <w:rsid w:val="00AF63FF"/>
    <w:rsid w:val="00B13859"/>
    <w:rsid w:val="00B30974"/>
    <w:rsid w:val="00B40014"/>
    <w:rsid w:val="00B41137"/>
    <w:rsid w:val="00B42D1B"/>
    <w:rsid w:val="00B86B22"/>
    <w:rsid w:val="00B94E39"/>
    <w:rsid w:val="00B953E8"/>
    <w:rsid w:val="00B95DB2"/>
    <w:rsid w:val="00BE598A"/>
    <w:rsid w:val="00C12FF3"/>
    <w:rsid w:val="00C3727A"/>
    <w:rsid w:val="00C540AA"/>
    <w:rsid w:val="00C56A4B"/>
    <w:rsid w:val="00CB3C40"/>
    <w:rsid w:val="00CF28AB"/>
    <w:rsid w:val="00D21783"/>
    <w:rsid w:val="00D31A3E"/>
    <w:rsid w:val="00D47CAF"/>
    <w:rsid w:val="00D70B2C"/>
    <w:rsid w:val="00D735CD"/>
    <w:rsid w:val="00D80D26"/>
    <w:rsid w:val="00D92652"/>
    <w:rsid w:val="00DA2221"/>
    <w:rsid w:val="00DB789E"/>
    <w:rsid w:val="00DC736C"/>
    <w:rsid w:val="00E1087B"/>
    <w:rsid w:val="00E332A1"/>
    <w:rsid w:val="00E5009E"/>
    <w:rsid w:val="00E52BB5"/>
    <w:rsid w:val="00E7600F"/>
    <w:rsid w:val="00E8068C"/>
    <w:rsid w:val="00EA2B5B"/>
    <w:rsid w:val="00EA7838"/>
    <w:rsid w:val="00EB155D"/>
    <w:rsid w:val="00EB4E78"/>
    <w:rsid w:val="00EE2FE9"/>
    <w:rsid w:val="00EE6394"/>
    <w:rsid w:val="00EE63E0"/>
    <w:rsid w:val="00EF473E"/>
    <w:rsid w:val="00EF64E5"/>
    <w:rsid w:val="00F33043"/>
    <w:rsid w:val="00F532C7"/>
    <w:rsid w:val="00F53B45"/>
    <w:rsid w:val="00F80EF7"/>
    <w:rsid w:val="00FB47E8"/>
    <w:rsid w:val="00FD06DA"/>
    <w:rsid w:val="00FE5C73"/>
    <w:rsid w:val="0801D222"/>
    <w:rsid w:val="12EF5B65"/>
    <w:rsid w:val="21C6EE6F"/>
    <w:rsid w:val="2F64E1A3"/>
    <w:rsid w:val="31256B77"/>
    <w:rsid w:val="383BEED3"/>
    <w:rsid w:val="3B7E559E"/>
    <w:rsid w:val="4268CE4C"/>
    <w:rsid w:val="4BA781B9"/>
    <w:rsid w:val="6E5BADEC"/>
    <w:rsid w:val="766D940F"/>
    <w:rsid w:val="77088F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94513F"/>
  <w15:docId w15:val="{C539AB3A-E5F4-498C-A03B-1E0B0715C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E332A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509C"/>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7616"/>
    <w:pPr>
      <w:ind w:left="720"/>
      <w:contextualSpacing/>
    </w:pPr>
  </w:style>
  <w:style w:type="character" w:styleId="Hyperlink">
    <w:name w:val="Hyperlink"/>
    <w:basedOn w:val="DefaultParagraphFont"/>
    <w:uiPriority w:val="99"/>
    <w:unhideWhenUsed/>
    <w:rsid w:val="00887616"/>
    <w:rPr>
      <w:color w:val="0563C1" w:themeColor="hyperlink"/>
      <w:u w:val="single"/>
    </w:rPr>
  </w:style>
  <w:style w:type="character" w:styleId="FollowedHyperlink">
    <w:name w:val="FollowedHyperlink"/>
    <w:basedOn w:val="DefaultParagraphFont"/>
    <w:uiPriority w:val="99"/>
    <w:semiHidden/>
    <w:unhideWhenUsed/>
    <w:rsid w:val="00887616"/>
    <w:rPr>
      <w:color w:val="954F72" w:themeColor="followedHyperlink"/>
      <w:u w:val="single"/>
    </w:rPr>
  </w:style>
  <w:style w:type="paragraph" w:styleId="Header">
    <w:name w:val="header"/>
    <w:basedOn w:val="Normal"/>
    <w:link w:val="HeaderChar"/>
    <w:uiPriority w:val="99"/>
    <w:unhideWhenUsed/>
    <w:rsid w:val="00501E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EAC"/>
  </w:style>
  <w:style w:type="paragraph" w:styleId="Footer">
    <w:name w:val="footer"/>
    <w:basedOn w:val="Normal"/>
    <w:link w:val="FooterChar"/>
    <w:uiPriority w:val="99"/>
    <w:unhideWhenUsed/>
    <w:rsid w:val="00501E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EAC"/>
  </w:style>
  <w:style w:type="paragraph" w:customStyle="1" w:styleId="Pa10">
    <w:name w:val="Pa10"/>
    <w:basedOn w:val="Normal"/>
    <w:next w:val="Normal"/>
    <w:uiPriority w:val="99"/>
    <w:rsid w:val="00287596"/>
    <w:pPr>
      <w:autoSpaceDE w:val="0"/>
      <w:autoSpaceDN w:val="0"/>
      <w:adjustRightInd w:val="0"/>
      <w:spacing w:after="0" w:line="181" w:lineRule="atLeast"/>
    </w:pPr>
    <w:rPr>
      <w:rFonts w:ascii="Myriad Condensed" w:hAnsi="Myriad Condensed"/>
      <w:sz w:val="24"/>
      <w:szCs w:val="24"/>
    </w:rPr>
  </w:style>
  <w:style w:type="character" w:customStyle="1" w:styleId="Heading4Char">
    <w:name w:val="Heading 4 Char"/>
    <w:basedOn w:val="DefaultParagraphFont"/>
    <w:link w:val="Heading4"/>
    <w:uiPriority w:val="9"/>
    <w:rsid w:val="00E332A1"/>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E33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2328">
      <w:bodyDiv w:val="1"/>
      <w:marLeft w:val="0"/>
      <w:marRight w:val="0"/>
      <w:marTop w:val="0"/>
      <w:marBottom w:val="0"/>
      <w:divBdr>
        <w:top w:val="none" w:sz="0" w:space="0" w:color="auto"/>
        <w:left w:val="none" w:sz="0" w:space="0" w:color="auto"/>
        <w:bottom w:val="none" w:sz="0" w:space="0" w:color="auto"/>
        <w:right w:val="none" w:sz="0" w:space="0" w:color="auto"/>
      </w:divBdr>
    </w:div>
    <w:div w:id="1887065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owsecureismypassword.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owsecureismypassword.ne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howsecureismypassword.ne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ndamo\Desktop\Library%20Facilitator\Tri%202\Tri%20Program%20Guide%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8AEDA29203D54C90C7EB1153059B6C" ma:contentTypeVersion="1" ma:contentTypeDescription="Create a new document." ma:contentTypeScope="" ma:versionID="f984c0dc09d7d5f2cd842d008e382bf7">
  <xsd:schema xmlns:xsd="http://www.w3.org/2001/XMLSchema" xmlns:xs="http://www.w3.org/2001/XMLSchema" xmlns:p="http://schemas.microsoft.com/office/2006/metadata/properties" xmlns:ns3="21ca6e6c-54b2-4d93-9147-a08d4175a036" targetNamespace="http://schemas.microsoft.com/office/2006/metadata/properties" ma:root="true" ma:fieldsID="a1de3d672756001e7038e733ffa6f80b" ns3:_="">
    <xsd:import namespace="21ca6e6c-54b2-4d93-9147-a08d4175a036"/>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a6e6c-54b2-4d93-9147-a08d4175a03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1ca6e6c-54b2-4d93-9147-a08d4175a036">
      <UserInfo>
        <DisplayName>Susan Dellwo</DisplayName>
        <AccountId>19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4DFA8-0E53-4537-8333-58370EBF3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a6e6c-54b2-4d93-9147-a08d4175a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8D6C3A-00C7-4853-99DC-D3C5AACE12A8}">
  <ds:schemaRefs>
    <ds:schemaRef ds:uri="http://schemas.microsoft.com/sharepoint/v3/contenttype/forms"/>
  </ds:schemaRefs>
</ds:datastoreItem>
</file>

<file path=customXml/itemProps3.xml><?xml version="1.0" encoding="utf-8"?>
<ds:datastoreItem xmlns:ds="http://schemas.openxmlformats.org/officeDocument/2006/customXml" ds:itemID="{D9B0CF0A-95A4-4CD3-A8AE-AB5DF474F149}">
  <ds:schemaRefs>
    <ds:schemaRef ds:uri="http://schemas.microsoft.com/office/infopath/2007/PartnerControls"/>
    <ds:schemaRef ds:uri="http://purl.org/dc/elements/1.1/"/>
    <ds:schemaRef ds:uri="http://www.w3.org/XML/1998/namespace"/>
    <ds:schemaRef ds:uri="http://schemas.openxmlformats.org/package/2006/metadata/core-properties"/>
    <ds:schemaRef ds:uri="http://schemas.microsoft.com/office/2006/documentManagement/types"/>
    <ds:schemaRef ds:uri="http://purl.org/dc/dcmitype/"/>
    <ds:schemaRef ds:uri="http://purl.org/dc/terms/"/>
    <ds:schemaRef ds:uri="21ca6e6c-54b2-4d93-9147-a08d4175a036"/>
    <ds:schemaRef ds:uri="http://schemas.microsoft.com/office/2006/metadata/properties"/>
  </ds:schemaRefs>
</ds:datastoreItem>
</file>

<file path=customXml/itemProps4.xml><?xml version="1.0" encoding="utf-8"?>
<ds:datastoreItem xmlns:ds="http://schemas.openxmlformats.org/officeDocument/2006/customXml" ds:itemID="{719CDBE9-2D3C-4108-AC64-097ED93D2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 Program Guide Template2.dotx</Template>
  <TotalTime>0</TotalTime>
  <Pages>9</Pages>
  <Words>3520</Words>
  <Characters>20066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23539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setups</dc:creator>
  <cp:lastModifiedBy>Anna Wagoner</cp:lastModifiedBy>
  <cp:revision>2</cp:revision>
  <dcterms:created xsi:type="dcterms:W3CDTF">2015-10-26T23:05:00Z</dcterms:created>
  <dcterms:modified xsi:type="dcterms:W3CDTF">2015-10-26T23:05:00Z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0x010100678AEDA29203D54C90C7EB1153059B6C</vt:lpwstr>
  </property>
</Properties>
</file>